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jc w:val="center"/>
        <w:tblLook w:val="04A0" w:firstRow="1" w:lastRow="0" w:firstColumn="1" w:lastColumn="0" w:noHBand="0" w:noVBand="1"/>
      </w:tblPr>
      <w:tblGrid>
        <w:gridCol w:w="3402"/>
        <w:gridCol w:w="6238"/>
      </w:tblGrid>
      <w:tr w:rsidR="003D0050" w:rsidRPr="0006513D" w14:paraId="6A33F38B" w14:textId="77777777" w:rsidTr="00271703">
        <w:trPr>
          <w:jc w:val="center"/>
        </w:trPr>
        <w:tc>
          <w:tcPr>
            <w:tcW w:w="3402" w:type="dxa"/>
            <w:tcBorders>
              <w:top w:val="nil"/>
              <w:left w:val="nil"/>
              <w:bottom w:val="nil"/>
              <w:right w:val="nil"/>
            </w:tcBorders>
          </w:tcPr>
          <w:p w14:paraId="45E152BE" w14:textId="77777777" w:rsidR="003D0050" w:rsidRPr="0006513D" w:rsidRDefault="003D0050" w:rsidP="003D0050">
            <w:pPr>
              <w:spacing w:after="0" w:line="240" w:lineRule="auto"/>
              <w:jc w:val="center"/>
              <w:rPr>
                <w:rFonts w:eastAsia="Times New Roman"/>
                <w:kern w:val="0"/>
                <w:position w:val="6"/>
                <w:sz w:val="26"/>
                <w:szCs w:val="26"/>
                <w14:ligatures w14:val="none"/>
              </w:rPr>
            </w:pPr>
            <w:r w:rsidRPr="0006513D">
              <w:rPr>
                <w:rFonts w:eastAsia="Times New Roman"/>
                <w:b/>
                <w:kern w:val="0"/>
                <w:position w:val="6"/>
                <w:sz w:val="26"/>
                <w:szCs w:val="26"/>
                <w14:ligatures w14:val="none"/>
              </w:rPr>
              <w:t>HỘI ĐỒNG NHÂN DÂN</w:t>
            </w:r>
            <w:r w:rsidRPr="0006513D">
              <w:rPr>
                <w:rFonts w:eastAsia="Times New Roman"/>
                <w:b/>
                <w:kern w:val="0"/>
                <w:position w:val="6"/>
                <w:sz w:val="26"/>
                <w:szCs w:val="26"/>
                <w14:ligatures w14:val="none"/>
              </w:rPr>
              <w:br/>
              <w:t>XÃ CHỢ ĐỒN</w:t>
            </w:r>
          </w:p>
          <w:p w14:paraId="7030234E" w14:textId="77777777" w:rsidR="003D0050" w:rsidRPr="0006513D" w:rsidRDefault="003D0050" w:rsidP="003D0050">
            <w:pPr>
              <w:spacing w:after="0" w:line="240" w:lineRule="auto"/>
              <w:jc w:val="center"/>
              <w:rPr>
                <w:rFonts w:eastAsia="Times New Roman"/>
                <w:kern w:val="0"/>
                <w:position w:val="6"/>
                <w:sz w:val="26"/>
                <w:szCs w:val="22"/>
                <w14:ligatures w14:val="none"/>
              </w:rPr>
            </w:pPr>
            <w:r w:rsidRPr="0006513D">
              <w:rPr>
                <w:rFonts w:eastAsia="Times New Roman"/>
                <w:i/>
                <w:iCs/>
                <w:noProof/>
                <w:kern w:val="0"/>
                <w:position w:val="6"/>
                <w:szCs w:val="22"/>
                <w14:ligatures w14:val="none"/>
              </w:rPr>
              <mc:AlternateContent>
                <mc:Choice Requires="wps">
                  <w:drawing>
                    <wp:anchor distT="0" distB="0" distL="114300" distR="114300" simplePos="0" relativeHeight="251660288" behindDoc="0" locked="0" layoutInCell="1" allowOverlap="1" wp14:anchorId="5CEFF368" wp14:editId="7C59BF4F">
                      <wp:simplePos x="0" y="0"/>
                      <wp:positionH relativeFrom="column">
                        <wp:posOffset>704215</wp:posOffset>
                      </wp:positionH>
                      <wp:positionV relativeFrom="paragraph">
                        <wp:posOffset>22860</wp:posOffset>
                      </wp:positionV>
                      <wp:extent cx="6477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47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38DCF0"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1.8pt" to="106.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" strokecolor="windowText" strokeweight=".5pt">
                      <v:stroke joinstyle="miter"/>
                    </v:line>
                  </w:pict>
                </mc:Fallback>
              </mc:AlternateContent>
            </w:r>
          </w:p>
          <w:p w14:paraId="01C750D7" w14:textId="77777777" w:rsidR="003D0050" w:rsidRPr="0006513D" w:rsidRDefault="003D0050" w:rsidP="003D0050">
            <w:pPr>
              <w:spacing w:after="0" w:line="240" w:lineRule="auto"/>
              <w:jc w:val="center"/>
              <w:rPr>
                <w:rFonts w:eastAsia="Times New Roman"/>
                <w:kern w:val="0"/>
                <w:position w:val="6"/>
                <w:sz w:val="26"/>
                <w:szCs w:val="26"/>
                <w14:ligatures w14:val="none"/>
              </w:rPr>
            </w:pPr>
            <w:r w:rsidRPr="0006513D">
              <w:rPr>
                <w:rFonts w:eastAsia="Times New Roman"/>
                <w:noProof/>
                <w:kern w:val="0"/>
                <w:position w:val="6"/>
                <w:sz w:val="26"/>
                <w:szCs w:val="26"/>
                <w14:ligatures w14:val="none"/>
              </w:rPr>
              <mc:AlternateContent>
                <mc:Choice Requires="wps">
                  <w:drawing>
                    <wp:anchor distT="0" distB="0" distL="114300" distR="114300" simplePos="0" relativeHeight="251661312" behindDoc="0" locked="0" layoutInCell="1" allowOverlap="1" wp14:anchorId="1A0D346F" wp14:editId="07A14E2F">
                      <wp:simplePos x="0" y="0"/>
                      <wp:positionH relativeFrom="column">
                        <wp:posOffset>-230505</wp:posOffset>
                      </wp:positionH>
                      <wp:positionV relativeFrom="paragraph">
                        <wp:posOffset>332105</wp:posOffset>
                      </wp:positionV>
                      <wp:extent cx="1191895" cy="409575"/>
                      <wp:effectExtent l="0" t="0" r="27305" b="28575"/>
                      <wp:wrapNone/>
                      <wp:docPr id="1534143537" name="Rectangle 3"/>
                      <wp:cNvGraphicFramePr/>
                      <a:graphic xmlns:a="http://schemas.openxmlformats.org/drawingml/2006/main">
                        <a:graphicData uri="http://schemas.microsoft.com/office/word/2010/wordprocessingShape">
                          <wps:wsp>
                            <wps:cNvSpPr/>
                            <wps:spPr>
                              <a:xfrm>
                                <a:off x="0" y="0"/>
                                <a:ext cx="1191895" cy="4095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B65A3C" w14:textId="77777777" w:rsidR="003D0050" w:rsidRDefault="003D0050" w:rsidP="003D0050">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0D346F" id="Rectangle 3" o:spid="_x0000_s1026" style="position:absolute;left:0;text-align:left;margin-left:-18.15pt;margin-top:26.15pt;width:93.85pt;height:3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" fillcolor="window" strokecolor="windowText" strokeweight="1pt">
                      <v:textbox>
                        <w:txbxContent>
                          <w:p w14:paraId="5CB65A3C" w14:textId="77777777" w:rsidR="003D0050" w:rsidRDefault="003D0050" w:rsidP="003D0050">
                            <w:pPr>
                              <w:jc w:val="center"/>
                            </w:pPr>
                            <w:r>
                              <w:t>DỰ THẢO</w:t>
                            </w:r>
                          </w:p>
                        </w:txbxContent>
                      </v:textbox>
                    </v:rect>
                  </w:pict>
                </mc:Fallback>
              </mc:AlternateContent>
            </w:r>
            <w:r w:rsidRPr="0006513D">
              <w:rPr>
                <w:rFonts w:eastAsia="Times New Roman"/>
                <w:kern w:val="0"/>
                <w:position w:val="6"/>
                <w:sz w:val="26"/>
                <w:szCs w:val="26"/>
                <w14:ligatures w14:val="none"/>
              </w:rPr>
              <w:t>Số:        /2026/NQ-HĐND</w:t>
            </w:r>
          </w:p>
        </w:tc>
        <w:tc>
          <w:tcPr>
            <w:tcW w:w="6238" w:type="dxa"/>
            <w:tcBorders>
              <w:top w:val="nil"/>
              <w:left w:val="nil"/>
              <w:bottom w:val="nil"/>
              <w:right w:val="nil"/>
            </w:tcBorders>
          </w:tcPr>
          <w:p w14:paraId="5674F1FD" w14:textId="77777777" w:rsidR="003D0050" w:rsidRPr="0006513D" w:rsidRDefault="003D0050" w:rsidP="003D0050">
            <w:pPr>
              <w:spacing w:after="0" w:line="240" w:lineRule="auto"/>
              <w:jc w:val="center"/>
              <w:rPr>
                <w:rFonts w:eastAsia="Times New Roman"/>
                <w:kern w:val="0"/>
                <w:position w:val="6"/>
                <w:sz w:val="26"/>
                <w:szCs w:val="26"/>
                <w14:ligatures w14:val="none"/>
              </w:rPr>
            </w:pPr>
            <w:r w:rsidRPr="0006513D">
              <w:rPr>
                <w:rFonts w:eastAsia="Times New Roman"/>
                <w:b/>
                <w:kern w:val="0"/>
                <w:position w:val="6"/>
                <w:sz w:val="26"/>
                <w:szCs w:val="26"/>
                <w14:ligatures w14:val="none"/>
              </w:rPr>
              <w:t>CỘNG HÒA XÃ HỘI CHỦ NGHĨA VIỆT NAM</w:t>
            </w:r>
          </w:p>
          <w:p w14:paraId="5F74655B"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b/>
                <w:kern w:val="0"/>
                <w:position w:val="6"/>
                <w:szCs w:val="22"/>
                <w14:ligatures w14:val="none"/>
              </w:rPr>
              <w:t>Độc lập - Tự do - Hạnh phúc</w:t>
            </w:r>
          </w:p>
          <w:p w14:paraId="0F613ADD" w14:textId="77777777" w:rsidR="003D0050" w:rsidRPr="0006513D" w:rsidRDefault="003D0050" w:rsidP="003D0050">
            <w:pPr>
              <w:spacing w:after="0" w:line="240" w:lineRule="auto"/>
              <w:jc w:val="center"/>
              <w:rPr>
                <w:rFonts w:eastAsia="Times New Roman"/>
                <w:i/>
                <w:iCs/>
                <w:kern w:val="0"/>
                <w:position w:val="6"/>
                <w:sz w:val="26"/>
                <w:szCs w:val="22"/>
                <w14:ligatures w14:val="none"/>
              </w:rPr>
            </w:pPr>
            <w:r w:rsidRPr="0006513D">
              <w:rPr>
                <w:rFonts w:eastAsia="Times New Roman"/>
                <w:i/>
                <w:iCs/>
                <w:noProof/>
                <w:kern w:val="0"/>
                <w:position w:val="6"/>
                <w:szCs w:val="22"/>
                <w14:ligatures w14:val="none"/>
              </w:rPr>
              <mc:AlternateContent>
                <mc:Choice Requires="wps">
                  <w:drawing>
                    <wp:anchor distT="0" distB="0" distL="114300" distR="114300" simplePos="0" relativeHeight="251659264" behindDoc="0" locked="0" layoutInCell="1" allowOverlap="1" wp14:anchorId="52411BF8" wp14:editId="26DACA18">
                      <wp:simplePos x="0" y="0"/>
                      <wp:positionH relativeFrom="column">
                        <wp:posOffset>835660</wp:posOffset>
                      </wp:positionH>
                      <wp:positionV relativeFrom="paragraph">
                        <wp:posOffset>23165</wp:posOffset>
                      </wp:positionV>
                      <wp:extent cx="215963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4B322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pt" to="23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" strokecolor="windowText" strokeweight=".5pt">
                      <v:stroke joinstyle="miter"/>
                    </v:line>
                  </w:pict>
                </mc:Fallback>
              </mc:AlternateContent>
            </w:r>
          </w:p>
          <w:p w14:paraId="201BEBDB" w14:textId="77777777" w:rsidR="003D0050" w:rsidRPr="0006513D" w:rsidRDefault="003D0050" w:rsidP="003D0050">
            <w:pPr>
              <w:spacing w:after="240" w:line="240" w:lineRule="auto"/>
              <w:jc w:val="center"/>
              <w:rPr>
                <w:rFonts w:eastAsia="Times New Roman"/>
                <w:i/>
                <w:iCs/>
                <w:kern w:val="0"/>
                <w:position w:val="6"/>
                <w:szCs w:val="28"/>
                <w14:ligatures w14:val="none"/>
              </w:rPr>
            </w:pPr>
            <w:r w:rsidRPr="0006513D">
              <w:rPr>
                <w:rFonts w:eastAsia="Times New Roman"/>
                <w:i/>
                <w:iCs/>
                <w:kern w:val="0"/>
                <w:position w:val="6"/>
                <w:szCs w:val="28"/>
                <w14:ligatures w14:val="none"/>
              </w:rPr>
              <w:t>Chợ Đồn, ngày       tháng      năm 2026</w:t>
            </w:r>
          </w:p>
        </w:tc>
      </w:tr>
    </w:tbl>
    <w:p w14:paraId="6613042B" w14:textId="77777777" w:rsidR="003D0050" w:rsidRPr="0006513D" w:rsidRDefault="003D0050" w:rsidP="003D0050">
      <w:pPr>
        <w:spacing w:after="40" w:line="240" w:lineRule="auto"/>
        <w:rPr>
          <w:rFonts w:eastAsia="Times New Roman"/>
          <w:kern w:val="0"/>
          <w:position w:val="6"/>
          <w:szCs w:val="22"/>
          <w14:ligatures w14:val="none"/>
        </w:rPr>
      </w:pPr>
    </w:p>
    <w:p w14:paraId="0293DC50"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b/>
          <w:kern w:val="0"/>
          <w:position w:val="6"/>
          <w:szCs w:val="22"/>
          <w14:ligatures w14:val="none"/>
        </w:rPr>
        <w:t>NGHỊ QUYẾT</w:t>
      </w:r>
    </w:p>
    <w:p w14:paraId="38BF11A0" w14:textId="77777777" w:rsidR="00E85637" w:rsidRPr="0006513D" w:rsidRDefault="003D0050" w:rsidP="003D0050">
      <w:pPr>
        <w:spacing w:after="0" w:line="240" w:lineRule="auto"/>
        <w:jc w:val="center"/>
        <w:rPr>
          <w:rFonts w:eastAsia="Times New Roman"/>
          <w:b/>
          <w:kern w:val="0"/>
          <w:position w:val="6"/>
          <w:szCs w:val="28"/>
          <w:shd w:val="clear" w:color="auto" w:fill="FFFFFF"/>
          <w14:ligatures w14:val="none"/>
        </w:rPr>
      </w:pPr>
      <w:r w:rsidRPr="0006513D">
        <w:rPr>
          <w:rFonts w:eastAsia="Times New Roman"/>
          <w:b/>
          <w:kern w:val="0"/>
          <w:position w:val="6"/>
          <w:szCs w:val="22"/>
          <w14:ligatures w14:val="none"/>
        </w:rPr>
        <w:t xml:space="preserve">Quy định </w:t>
      </w:r>
      <w:r w:rsidRPr="0006513D">
        <w:rPr>
          <w:rFonts w:eastAsia="Times New Roman"/>
          <w:b/>
          <w:kern w:val="0"/>
          <w:position w:val="6"/>
          <w:szCs w:val="28"/>
          <w:shd w:val="clear" w:color="auto" w:fill="FFFFFF"/>
          <w14:ligatures w14:val="none"/>
        </w:rPr>
        <w:t xml:space="preserve">một số nội dung chi, mức chi </w:t>
      </w:r>
      <w:r w:rsidR="00E85637" w:rsidRPr="0006513D">
        <w:rPr>
          <w:rFonts w:eastAsia="Times New Roman"/>
          <w:b/>
          <w:kern w:val="0"/>
          <w:position w:val="6"/>
          <w:szCs w:val="28"/>
          <w:shd w:val="clear" w:color="auto" w:fill="FFFFFF"/>
          <w14:ligatures w14:val="none"/>
        </w:rPr>
        <w:t xml:space="preserve">và định mức khoán chi </w:t>
      </w:r>
    </w:p>
    <w:p w14:paraId="4B4F2981" w14:textId="77777777" w:rsidR="00E85637" w:rsidRPr="0006513D" w:rsidRDefault="003D0050" w:rsidP="00E85637">
      <w:pPr>
        <w:spacing w:after="0" w:line="240" w:lineRule="auto"/>
        <w:jc w:val="center"/>
        <w:rPr>
          <w:rFonts w:eastAsia="Times New Roman"/>
          <w:b/>
          <w:kern w:val="0"/>
          <w:position w:val="6"/>
          <w:szCs w:val="28"/>
          <w:shd w:val="clear" w:color="auto" w:fill="FFFFFF"/>
          <w14:ligatures w14:val="none"/>
        </w:rPr>
      </w:pPr>
      <w:r w:rsidRPr="0006513D">
        <w:rPr>
          <w:rFonts w:eastAsia="Times New Roman"/>
          <w:b/>
          <w:kern w:val="0"/>
          <w:position w:val="6"/>
          <w:szCs w:val="28"/>
          <w:shd w:val="clear" w:color="auto" w:fill="FFFFFF"/>
          <w14:ligatures w14:val="none"/>
        </w:rPr>
        <w:t>đối với công tác xây dựng</w:t>
      </w:r>
      <w:r w:rsidR="00E85637" w:rsidRPr="0006513D">
        <w:rPr>
          <w:rFonts w:eastAsia="Times New Roman"/>
          <w:b/>
          <w:kern w:val="0"/>
          <w:position w:val="6"/>
          <w:szCs w:val="28"/>
          <w:shd w:val="clear" w:color="auto" w:fill="FFFFFF"/>
          <w14:ligatures w14:val="none"/>
        </w:rPr>
        <w:t xml:space="preserve"> </w:t>
      </w:r>
      <w:r w:rsidRPr="0006513D">
        <w:rPr>
          <w:rFonts w:eastAsia="Times New Roman"/>
          <w:b/>
          <w:kern w:val="0"/>
          <w:position w:val="6"/>
          <w:szCs w:val="28"/>
          <w:shd w:val="clear" w:color="auto" w:fill="FFFFFF"/>
          <w14:ligatures w14:val="none"/>
        </w:rPr>
        <w:t>văn bản quy phạm pháp luật của</w:t>
      </w:r>
    </w:p>
    <w:p w14:paraId="1CAADE0D" w14:textId="408F0F6A" w:rsidR="003D0050" w:rsidRPr="0006513D" w:rsidRDefault="003D0050" w:rsidP="00E85637">
      <w:pPr>
        <w:spacing w:after="0" w:line="240" w:lineRule="auto"/>
        <w:jc w:val="center"/>
        <w:rPr>
          <w:rFonts w:eastAsia="Times New Roman"/>
          <w:b/>
          <w:kern w:val="0"/>
          <w:position w:val="6"/>
          <w:szCs w:val="28"/>
          <w:shd w:val="clear" w:color="auto" w:fill="FFFFFF"/>
          <w14:ligatures w14:val="none"/>
        </w:rPr>
      </w:pPr>
      <w:r w:rsidRPr="0006513D">
        <w:rPr>
          <w:rFonts w:eastAsia="Times New Roman"/>
          <w:b/>
          <w:kern w:val="0"/>
          <w:position w:val="6"/>
          <w:szCs w:val="28"/>
          <w:shd w:val="clear" w:color="auto" w:fill="FFFFFF"/>
          <w14:ligatures w14:val="none"/>
        </w:rPr>
        <w:t xml:space="preserve"> Hội đồng nhân dân và</w:t>
      </w:r>
      <w:r w:rsidR="00E85637" w:rsidRPr="0006513D">
        <w:rPr>
          <w:rFonts w:eastAsia="Times New Roman"/>
          <w:b/>
          <w:kern w:val="0"/>
          <w:position w:val="6"/>
          <w:szCs w:val="28"/>
          <w:shd w:val="clear" w:color="auto" w:fill="FFFFFF"/>
          <w14:ligatures w14:val="none"/>
        </w:rPr>
        <w:t xml:space="preserve"> </w:t>
      </w:r>
      <w:r w:rsidRPr="0006513D">
        <w:rPr>
          <w:rFonts w:eastAsia="Times New Roman"/>
          <w:b/>
          <w:kern w:val="0"/>
          <w:position w:val="6"/>
          <w:szCs w:val="28"/>
          <w:shd w:val="clear" w:color="auto" w:fill="FFFFFF"/>
          <w14:ligatures w14:val="none"/>
        </w:rPr>
        <w:t>Ủy ban nhân dân xã Chợ Đồn</w:t>
      </w:r>
    </w:p>
    <w:p w14:paraId="62155557" w14:textId="77777777" w:rsidR="003D0050" w:rsidRPr="0006513D" w:rsidRDefault="003D0050" w:rsidP="003D0050">
      <w:pPr>
        <w:spacing w:before="120" w:after="120" w:line="240" w:lineRule="auto"/>
        <w:ind w:firstLine="567"/>
        <w:jc w:val="both"/>
        <w:rPr>
          <w:rFonts w:eastAsia="Times New Roman" w:cs="Times New Roman"/>
          <w:i/>
          <w:iCs/>
          <w:kern w:val="0"/>
          <w:position w:val="6"/>
          <w:szCs w:val="28"/>
          <w14:ligatures w14:val="none"/>
        </w:rPr>
      </w:pPr>
    </w:p>
    <w:p w14:paraId="6777C26B" w14:textId="77777777"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Căn cứ Luật Tổ chức chính quyền địa phương số 72/2025/QH15;</w:t>
      </w:r>
    </w:p>
    <w:p w14:paraId="786A7E93" w14:textId="3549846E" w:rsidR="003D0050" w:rsidRPr="0006513D" w:rsidRDefault="00E85637"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Arial" w:cs="Times New Roman"/>
          <w:i/>
          <w:color w:val="000000"/>
          <w:kern w:val="0"/>
          <w:szCs w:val="28"/>
          <w14:ligatures w14:val="none"/>
        </w:rPr>
        <w:t>Căn cứ Luật Ban hành svăn bản quy phạm pháp luật số 64/2025/QH15;</w:t>
      </w:r>
      <w:r w:rsidRPr="0006513D">
        <w:rPr>
          <w:rFonts w:eastAsia="Arial" w:cs="Times New Roman"/>
          <w:color w:val="000000"/>
          <w:kern w:val="0"/>
          <w:szCs w:val="28"/>
          <w14:ligatures w14:val="none"/>
        </w:rPr>
        <w:t xml:space="preserve"> </w:t>
      </w:r>
      <w:r w:rsidRPr="0006513D">
        <w:rPr>
          <w:rFonts w:eastAsia="Arial" w:cs="Times New Roman"/>
          <w:i/>
          <w:iCs/>
          <w:color w:val="000000"/>
          <w:kern w:val="0"/>
          <w:szCs w:val="28"/>
          <w14:ligatures w14:val="none"/>
        </w:rPr>
        <w:t>Luật sửa đổi, bổ sung một số điều của Luật Ban hành văn bản quy phạm pháp luật số 87/2025/QH15</w:t>
      </w:r>
      <w:r w:rsidR="003D0050" w:rsidRPr="0006513D">
        <w:rPr>
          <w:rFonts w:eastAsia="Times New Roman" w:cs="Times New Roman"/>
          <w:i/>
          <w:iCs/>
          <w:kern w:val="0"/>
          <w:position w:val="6"/>
          <w:szCs w:val="28"/>
          <w14:ligatures w14:val="none"/>
        </w:rPr>
        <w:t>;</w:t>
      </w:r>
    </w:p>
    <w:p w14:paraId="2886C956" w14:textId="77777777"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Căn cứ Luật Ngân sách nhà nước số 89/2025/QH15;</w:t>
      </w:r>
    </w:p>
    <w:p w14:paraId="4A0D9116" w14:textId="77777777" w:rsidR="00E85637" w:rsidRPr="0006513D" w:rsidRDefault="00E85637" w:rsidP="0006513D">
      <w:pPr>
        <w:spacing w:before="120" w:after="0" w:line="360" w:lineRule="exact"/>
        <w:ind w:firstLine="709"/>
        <w:rPr>
          <w:i/>
          <w:color w:val="000000" w:themeColor="text1"/>
          <w:szCs w:val="28"/>
        </w:rPr>
      </w:pPr>
      <w:r w:rsidRPr="0006513D">
        <w:rPr>
          <w:i/>
          <w:color w:val="000000" w:themeColor="text1"/>
          <w:szCs w:val="28"/>
        </w:rPr>
        <w:t>Căn cứ Nghị định số 78/2025/NĐ-CP ngày 01 tháng 4 năm 2025 của Chính phủ quy định chi tiết một số biện pháp để tổ chức, hướng dẫn thi hành Luật Ban hành văn bản quy phạm pháp luật;</w:t>
      </w:r>
    </w:p>
    <w:p w14:paraId="55258592" w14:textId="77777777" w:rsidR="00E85637" w:rsidRPr="0006513D" w:rsidRDefault="00E85637" w:rsidP="0006513D">
      <w:pPr>
        <w:spacing w:before="120" w:after="0" w:line="360" w:lineRule="exact"/>
        <w:ind w:firstLine="720"/>
        <w:jc w:val="both"/>
        <w:rPr>
          <w:i/>
          <w:color w:val="000000" w:themeColor="text1"/>
          <w:szCs w:val="28"/>
        </w:rPr>
      </w:pPr>
      <w:r w:rsidRPr="0006513D">
        <w:rPr>
          <w:i/>
          <w:color w:val="000000" w:themeColor="text1"/>
          <w:szCs w:val="28"/>
        </w:rPr>
        <w:t>Căn cứ Nghị định số 187/2025/NĐ-CP ngày 01 tháng 7 năm 2025 sửa đổi, bổ sung một số điều của Nghị định 78/2025/NĐ-CP ngày 01 tháng 4 năm 2025 của Chính phủ quy định chi tiết một số biện pháp để tổ chức, hướng dẫn thi hành Luật Ban hành văn bản quy phạm pháp luật và Nghị định 79/2025/NĐ-CP ngày 01/4/2025 của Chính phủ về kiểm tra, rà soát, hệ thống hoá và xử lý văn bản quy phạm pháp luật;</w:t>
      </w:r>
    </w:p>
    <w:p w14:paraId="06ACC9B5" w14:textId="0AAAA382" w:rsidR="00E85637" w:rsidRPr="0006513D" w:rsidRDefault="00E85637" w:rsidP="0006513D">
      <w:pPr>
        <w:spacing w:before="120" w:after="0" w:line="360" w:lineRule="exact"/>
        <w:ind w:firstLine="720"/>
        <w:jc w:val="both"/>
        <w:rPr>
          <w:i/>
          <w:iCs/>
          <w:color w:val="000000" w:themeColor="text1"/>
          <w:szCs w:val="28"/>
        </w:rPr>
      </w:pPr>
      <w:r w:rsidRPr="0006513D">
        <w:rPr>
          <w:i/>
          <w:iCs/>
        </w:rPr>
        <w:t xml:space="preserve">Căn cứ </w:t>
      </w:r>
      <w:r w:rsidRPr="0006513D">
        <w:rPr>
          <w:i/>
          <w:iCs/>
          <w:lang w:val="vi-VN"/>
        </w:rPr>
        <w:t xml:space="preserve">Nghị định số 73/2026/NĐ-CP </w:t>
      </w:r>
      <w:r w:rsidRPr="0006513D">
        <w:rPr>
          <w:i/>
          <w:iCs/>
        </w:rPr>
        <w:t xml:space="preserve">ngày 10 tháng 3 năm 2026 </w:t>
      </w:r>
      <w:r w:rsidRPr="0006513D">
        <w:rPr>
          <w:i/>
          <w:iCs/>
          <w:lang w:val="vi-VN"/>
        </w:rPr>
        <w:t>của Chính phủ quy định chi tiết và hướng dẫn thi hành một số điều của Luật Ngân sách nhà nước;</w:t>
      </w:r>
    </w:p>
    <w:p w14:paraId="55E6AC80" w14:textId="77777777"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Căn cứ Nghị quyết số 197/2025/QH15 ngày 17 tháng 5 năm 2025 của Quốc hội về một số cơ chế, chính sách đặc biệt tạo đột phá trong xây dựng và tổ chức thi hành pháp luật;</w:t>
      </w:r>
    </w:p>
    <w:p w14:paraId="0D74968D" w14:textId="77777777"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4CC04FDA" w14:textId="01CF3997"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 xml:space="preserve">Xét Tờ trình số       /TTr-UBND ngày      tháng      năm 2026 của Ủy ban nhân dân xã Chợ Đồn về dự thảo </w:t>
      </w:r>
      <w:r w:rsidRPr="0006513D">
        <w:rPr>
          <w:rFonts w:eastAsia="Times New Roman" w:cs="Times New Roman"/>
          <w:i/>
          <w:kern w:val="0"/>
          <w:position w:val="6"/>
          <w:szCs w:val="28"/>
          <w:shd w:val="clear" w:color="auto" w:fill="FFFFFF"/>
          <w14:ligatures w14:val="none"/>
        </w:rPr>
        <w:t>Nghị quyết quy định một số nội dung chi, mức chi đối với công tác xây dựng văn bản quy phạm pháp luật của Hội đồng nhân dân và Ủy ban nhân dân xã Chợ Đồn</w:t>
      </w:r>
      <w:r w:rsidRPr="0006513D">
        <w:rPr>
          <w:rFonts w:eastAsia="Times New Roman" w:cs="Times New Roman"/>
          <w:i/>
          <w:iCs/>
          <w:kern w:val="0"/>
          <w:position w:val="6"/>
          <w:szCs w:val="28"/>
          <w14:ligatures w14:val="none"/>
        </w:rPr>
        <w:t xml:space="preserve">; Báo cáo thẩm tra của Ban </w:t>
      </w:r>
      <w:r w:rsidR="00E85637" w:rsidRPr="0006513D">
        <w:rPr>
          <w:rFonts w:eastAsia="Times New Roman" w:cs="Times New Roman"/>
          <w:i/>
          <w:iCs/>
          <w:kern w:val="0"/>
          <w:position w:val="6"/>
          <w:szCs w:val="28"/>
          <w14:ligatures w14:val="none"/>
        </w:rPr>
        <w:t xml:space="preserve">Văn hoá - Xã </w:t>
      </w:r>
      <w:r w:rsidR="00E85637" w:rsidRPr="0006513D">
        <w:rPr>
          <w:rFonts w:eastAsia="Times New Roman" w:cs="Times New Roman"/>
          <w:i/>
          <w:iCs/>
          <w:kern w:val="0"/>
          <w:position w:val="6"/>
          <w:szCs w:val="28"/>
          <w14:ligatures w14:val="none"/>
        </w:rPr>
        <w:lastRenderedPageBreak/>
        <w:t>hội</w:t>
      </w:r>
      <w:r w:rsidRPr="0006513D">
        <w:rPr>
          <w:rFonts w:eastAsia="Times New Roman" w:cs="Times New Roman"/>
          <w:i/>
          <w:iCs/>
          <w:kern w:val="0"/>
          <w:position w:val="6"/>
          <w:szCs w:val="28"/>
          <w14:ligatures w14:val="none"/>
        </w:rPr>
        <w:t xml:space="preserve"> Hội đồng nhân dân xã; ý kiến thảo luận của đại biểu Hội đồng nhân dân tại kỳ họp thường lệ giữa năm 2026;</w:t>
      </w:r>
    </w:p>
    <w:p w14:paraId="08C4339E" w14:textId="10709819" w:rsidR="003D0050" w:rsidRPr="0006513D" w:rsidRDefault="003D0050" w:rsidP="0006513D">
      <w:pPr>
        <w:spacing w:before="120" w:after="0" w:line="360" w:lineRule="exact"/>
        <w:ind w:firstLine="567"/>
        <w:jc w:val="both"/>
        <w:rPr>
          <w:rFonts w:eastAsia="Times New Roman" w:cs="Times New Roman"/>
          <w:i/>
          <w:iCs/>
          <w:kern w:val="0"/>
          <w:position w:val="6"/>
          <w:szCs w:val="28"/>
          <w14:ligatures w14:val="none"/>
        </w:rPr>
      </w:pPr>
      <w:r w:rsidRPr="0006513D">
        <w:rPr>
          <w:rFonts w:eastAsia="Times New Roman" w:cs="Times New Roman"/>
          <w:i/>
          <w:iCs/>
          <w:kern w:val="0"/>
          <w:position w:val="6"/>
          <w:szCs w:val="28"/>
          <w14:ligatures w14:val="none"/>
        </w:rPr>
        <w:t xml:space="preserve">Hội đồng nhân dân xã Chợ Đồn ban hành </w:t>
      </w:r>
      <w:r w:rsidRPr="0006513D">
        <w:rPr>
          <w:rFonts w:eastAsia="Times New Roman" w:cs="Times New Roman"/>
          <w:i/>
          <w:kern w:val="0"/>
          <w:position w:val="6"/>
          <w:szCs w:val="28"/>
          <w:shd w:val="clear" w:color="auto" w:fill="FFFFFF"/>
          <w14:ligatures w14:val="none"/>
        </w:rPr>
        <w:t xml:space="preserve">Nghị quyết quy định một số nội dung chi, mức chi </w:t>
      </w:r>
      <w:r w:rsidR="00E85637" w:rsidRPr="0006513D">
        <w:rPr>
          <w:rFonts w:eastAsia="Times New Roman" w:cs="Times New Roman"/>
          <w:i/>
          <w:kern w:val="0"/>
          <w:position w:val="6"/>
          <w:szCs w:val="28"/>
          <w:shd w:val="clear" w:color="auto" w:fill="FFFFFF"/>
          <w14:ligatures w14:val="none"/>
        </w:rPr>
        <w:t xml:space="preserve">và định mức khoán chi </w:t>
      </w:r>
      <w:r w:rsidRPr="0006513D">
        <w:rPr>
          <w:rFonts w:eastAsia="Times New Roman" w:cs="Times New Roman"/>
          <w:i/>
          <w:kern w:val="0"/>
          <w:position w:val="6"/>
          <w:szCs w:val="28"/>
          <w:shd w:val="clear" w:color="auto" w:fill="FFFFFF"/>
          <w14:ligatures w14:val="none"/>
        </w:rPr>
        <w:t>đối với công tác xây dựng văn bản quy phạm pháp luật của Hội đồng nhân dân và Ủy ban nhân dân xã Chợ Đồn</w:t>
      </w:r>
      <w:r w:rsidRPr="0006513D">
        <w:rPr>
          <w:rFonts w:eastAsia="Times New Roman" w:cs="Times New Roman"/>
          <w:i/>
          <w:iCs/>
          <w:kern w:val="0"/>
          <w:position w:val="6"/>
          <w:szCs w:val="28"/>
          <w14:ligatures w14:val="none"/>
        </w:rPr>
        <w:t>.</w:t>
      </w:r>
    </w:p>
    <w:p w14:paraId="69FCEA92"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1. Phạm vi điều chỉnh</w:t>
      </w:r>
    </w:p>
    <w:p w14:paraId="26BFC965"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Nghị quyết này quy định nội dung chi, mức chi, định mức khoán chi cho từng nhiệm vụ, hoạt động trong công tác xây dựng văn bản quy phạm pháp luật đối với:</w:t>
      </w:r>
    </w:p>
    <w:p w14:paraId="269DDFD1"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 Nghị quyết của Hội đồng nhân dân xã Chợ Đồn.</w:t>
      </w:r>
    </w:p>
    <w:p w14:paraId="11A00A47"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2. Quyết định của Ủy ban nhân dân xã Chợ Đồn.</w:t>
      </w:r>
    </w:p>
    <w:p w14:paraId="43B705DB"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2. Đối tượng áp dụng</w:t>
      </w:r>
    </w:p>
    <w:p w14:paraId="5F688803" w14:textId="77777777" w:rsidR="003D0050" w:rsidRPr="0006513D" w:rsidRDefault="003D0050" w:rsidP="0006513D">
      <w:pPr>
        <w:spacing w:before="120" w:after="0" w:line="360" w:lineRule="exact"/>
        <w:ind w:firstLine="720"/>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w:t>
      </w:r>
      <w:r w:rsidRPr="0006513D">
        <w:rPr>
          <w:rFonts w:eastAsia="Times New Roman" w:cs="Times New Roman"/>
          <w:kern w:val="0"/>
          <w:position w:val="6"/>
          <w:szCs w:val="28"/>
          <w:shd w:val="clear" w:color="auto" w:fill="FFFFFF" w:themeFill="background1"/>
          <w14:ligatures w14:val="none"/>
        </w:rPr>
        <w:t xml:space="preserve"> Cơ quan, tổ chức, cá nhân được giao nhiệm vụ hoặc tham gia trong công tác xây dựng văn bản quy phạm pháp luật của Hội</w:t>
      </w:r>
      <w:r w:rsidRPr="0006513D">
        <w:rPr>
          <w:rFonts w:eastAsia="Times New Roman" w:cs="Times New Roman"/>
          <w:kern w:val="0"/>
          <w:position w:val="6"/>
          <w:szCs w:val="28"/>
          <w:shd w:val="clear" w:color="auto" w:fill="FFFFFF" w:themeFill="background1"/>
          <w:lang w:val="vi-VN"/>
          <w14:ligatures w14:val="none"/>
        </w:rPr>
        <w:t xml:space="preserve"> đồng nhân dân và </w:t>
      </w:r>
      <w:r w:rsidRPr="0006513D">
        <w:rPr>
          <w:rFonts w:eastAsia="Times New Roman" w:cs="Times New Roman"/>
          <w:kern w:val="0"/>
          <w:position w:val="6"/>
          <w:szCs w:val="28"/>
          <w:shd w:val="clear" w:color="auto" w:fill="FFFFFF" w:themeFill="background1"/>
          <w14:ligatures w14:val="none"/>
        </w:rPr>
        <w:t>Ủ</w:t>
      </w:r>
      <w:r w:rsidRPr="0006513D">
        <w:rPr>
          <w:rFonts w:eastAsia="Times New Roman" w:cs="Times New Roman"/>
          <w:kern w:val="0"/>
          <w:position w:val="6"/>
          <w:szCs w:val="28"/>
          <w:shd w:val="clear" w:color="auto" w:fill="FFFFFF" w:themeFill="background1"/>
          <w:lang w:val="vi-VN"/>
          <w14:ligatures w14:val="none"/>
        </w:rPr>
        <w:t xml:space="preserve">y ban nhân dân xã </w:t>
      </w:r>
      <w:r w:rsidRPr="0006513D">
        <w:rPr>
          <w:rFonts w:eastAsia="Times New Roman" w:cs="Times New Roman"/>
          <w:kern w:val="0"/>
          <w:position w:val="6"/>
          <w:szCs w:val="28"/>
          <w14:ligatures w14:val="none"/>
        </w:rPr>
        <w:t>Chợ Đồn.</w:t>
      </w:r>
    </w:p>
    <w:p w14:paraId="4836B2AE" w14:textId="77777777" w:rsidR="003D0050" w:rsidRPr="0006513D" w:rsidRDefault="003D0050" w:rsidP="0006513D">
      <w:pPr>
        <w:spacing w:before="120" w:after="0" w:line="360" w:lineRule="exact"/>
        <w:ind w:firstLine="720"/>
        <w:jc w:val="both"/>
        <w:rPr>
          <w:rFonts w:eastAsia="Times New Roman" w:cs="Times New Roman"/>
          <w:kern w:val="0"/>
          <w:position w:val="6"/>
          <w:szCs w:val="28"/>
          <w14:ligatures w14:val="none"/>
        </w:rPr>
      </w:pPr>
      <w:r w:rsidRPr="0006513D">
        <w:rPr>
          <w:rFonts w:eastAsia="Times New Roman" w:cs="Times New Roman"/>
          <w:kern w:val="0"/>
          <w:position w:val="6"/>
          <w:szCs w:val="28"/>
          <w:shd w:val="clear" w:color="auto" w:fill="FFFFFF" w:themeFill="background1"/>
          <w14:ligatures w14:val="none"/>
        </w:rPr>
        <w:t xml:space="preserve">2. Các cơ quan, tổ chức, cá nhân </w:t>
      </w:r>
      <w:r w:rsidRPr="0006513D">
        <w:rPr>
          <w:rFonts w:eastAsia="Times New Roman" w:cs="Times New Roman"/>
          <w:kern w:val="0"/>
          <w:position w:val="6"/>
          <w:szCs w:val="28"/>
          <w14:ligatures w14:val="none"/>
        </w:rPr>
        <w:t>có liên quan trong việc lập dự toán, quản lý, sử dụng, thanh toán, quyết toán kinh phí xây dựng văn bản quy phạm pháp luật của Hội đồng nhân dân và Ủy ban nhân dân xã Chợ Đồn.</w:t>
      </w:r>
    </w:p>
    <w:p w14:paraId="7571A402"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3. Nguyên tắc quản lý, sử dụng kinh phí</w:t>
      </w:r>
    </w:p>
    <w:p w14:paraId="23ADE906"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 Nội dung chi, mức chi, định mức khoán chi cho từng nhiệm vụ, hoạt động quy định tại Nghị quyết này là cơ sở để lập dự toán, quản lý, sử dụng, thanh toán, quyết toán kinh phí ngân sách nhà nước bảo đảm cho công tác xây dựng văn bản quy phạm pháp luật của Hội đồng nhân dân và Ủy ban nhân dân xã.</w:t>
      </w:r>
    </w:p>
    <w:p w14:paraId="61D14E3D"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2. Việc quản lý, sử dụng kinh phí phải đúng mục đích, nhiệm vụ, tiêu chuẩn, định mức, chế độ tài chính hiện hành; bảo đảm công khai, minh bạch, tiết kiệm, hiệu quả.</w:t>
      </w:r>
    </w:p>
    <w:p w14:paraId="35B369C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3. Mức chi quy định tại Nghị quyết này là mức chi tối đa, thực hiện theo phương thức khoán chi đối với từng nhiệm vụ, hoạt động, sản phẩm hoàn thành; không thanh toán trùng lặp đối với cùng một nội dung chi, nhiệm vụ hoặc sản phẩm đã được bảo đảm kinh phí từ nguồn khác.</w:t>
      </w:r>
    </w:p>
    <w:p w14:paraId="3EEED00A"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4. Trường hợp văn bản được xây dựng không phát sinh đầy đủ các nhiệm vụ, hoạt động theo quy trình thì thanh toán đối với nhiệm vụ, hoạt động, sản phẩm thực tế phát sinh, nhưng không vượt tổng mức chi tương ứng với từng loại văn bản quy định tại Nghị quyết này.</w:t>
      </w:r>
    </w:p>
    <w:p w14:paraId="30F79452" w14:textId="77777777" w:rsidR="00097285" w:rsidRPr="0006513D" w:rsidRDefault="00097285"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 xml:space="preserve">5. Trường hợp cơ quan có thẩm quyền quyết định thay đổi, tạm dừng, chấm dứt việc xây dựng hoặc quyết định không ban hành văn bản quy phạm </w:t>
      </w:r>
      <w:r w:rsidRPr="0006513D">
        <w:rPr>
          <w:rFonts w:eastAsia="Times New Roman" w:cs="Times New Roman"/>
          <w:kern w:val="0"/>
          <w:position w:val="6"/>
          <w:szCs w:val="28"/>
          <w14:ligatures w14:val="none"/>
        </w:rPr>
        <w:lastRenderedPageBreak/>
        <w:t>pháp luật thì nhiệm vụ, hoạt động đã thực hiện theo đúng quy định trước thời điểm có quyết định thay đổi, tạm dừng, chấm dứt hoặc không ban hành được thanh toán, quyết toán theo sản phẩm là kết quả nhiệm vụ, hoạt động đã hoàn thành, tương ứng với định mức khoán chi quy định tại Nghị quyết này và quy định của pháp luật có liên quan.</w:t>
      </w:r>
    </w:p>
    <w:p w14:paraId="780D0A9A" w14:textId="59F8984C"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4. Nội dung chi, mức chi, định mức khoán chi và danh mục nhiệm vụ, hoạt động</w:t>
      </w:r>
    </w:p>
    <w:p w14:paraId="275CB314"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 Nội dung chi, mức chi, định mức khoán chi cho từng nhiệm vụ, hoạt động trong xây dựng Nghị quyết của Hội đồng nhân dân xã và Quyết định của Ủy ban nhân dân xã thực hiện theo Phụ lục ban hành kèm theo Nghị quyết này.</w:t>
      </w:r>
    </w:p>
    <w:p w14:paraId="2A4EC6E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2. Danh mục nhiệm vụ, hoạt động trong công tác xây dựng văn bản quy phạm pháp luật của Hội đồng nhân dân xã và Ủy ban nhân dân xã thực hiện theo Phụ lục ban hành kèm theo Nghị quyết này.</w:t>
      </w:r>
    </w:p>
    <w:p w14:paraId="2B3268EF"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3. Trường hợp một nhiệm vụ, hoạt động không phát sinh hoặc phát sinh thấp hơn mức khoán chi tương ứng thì người đứng đầu cơ quan, đơn vị được giao chủ trì thực hiện nhiệm vụ được điều chỉnh trong phạm vi tổng mức chi của văn bản để bảo đảm phù hợp với thực tế thực hiện, nhưng không làm vượt tổng mức chi tối đa đối với từng loại văn bản quy định tại Phụ lục ban hành kèm theo Nghị quyết này.</w:t>
      </w:r>
    </w:p>
    <w:p w14:paraId="47F075CF"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5. Thẩm quyền quyết định, điều chỉnh nội dung chi, mức chi cụ thể</w:t>
      </w:r>
    </w:p>
    <w:p w14:paraId="6EE46FFF"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 Người đứng đầu cơ quan, đơn vị được giao chủ trì thực hiện nhiệm vụ trong công tác xây dựng văn bản quy phạm pháp luật quyết định nội dung chi, mức chi cụ thể đối với từng nhiệm vụ, hoạt động trên cơ sở mức độ quan trọng, tính chất phức tạp, khối lượng công việc, sản phẩm hoàn thành và khả năng cân đối kinh phí được giao.</w:t>
      </w:r>
    </w:p>
    <w:p w14:paraId="4CA975C2"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2. Việc quyết định, điều chỉnh nội dung chi, mức chi cụ thể phải bảo đảm không vượt tổng mức chi, mức chi khoán cho từng nhiệm vụ, hoạt động tương ứng quy định tại Phụ lục ban hành kèm theo Nghị quyết này.</w:t>
      </w:r>
    </w:p>
    <w:p w14:paraId="1C177184" w14:textId="77777777" w:rsidR="003D0050" w:rsidRPr="0006513D" w:rsidRDefault="003D0050" w:rsidP="0006513D">
      <w:pPr>
        <w:spacing w:before="120" w:after="0" w:line="360" w:lineRule="exact"/>
        <w:ind w:firstLine="567"/>
        <w:jc w:val="both"/>
        <w:rPr>
          <w:rFonts w:eastAsia="Times New Roman" w:cs="Times New Roman"/>
          <w:spacing w:val="-2"/>
          <w:kern w:val="0"/>
          <w:szCs w:val="28"/>
          <w14:ligatures w14:val="none"/>
        </w:rPr>
      </w:pPr>
      <w:r w:rsidRPr="0006513D">
        <w:rPr>
          <w:rFonts w:eastAsia="Times New Roman" w:cs="Times New Roman"/>
          <w:b/>
          <w:spacing w:val="-2"/>
          <w:kern w:val="0"/>
          <w:szCs w:val="28"/>
          <w14:ligatures w14:val="none"/>
        </w:rPr>
        <w:t>Điều 6. Lập dự toán, quản lý, sử dụng và quyết toán kinh phí</w:t>
      </w:r>
    </w:p>
    <w:p w14:paraId="4A6A86DB" w14:textId="77777777" w:rsidR="003D0050" w:rsidRPr="0006513D" w:rsidRDefault="003D0050" w:rsidP="0006513D">
      <w:pPr>
        <w:spacing w:before="120" w:after="0" w:line="360" w:lineRule="exact"/>
        <w:ind w:firstLine="567"/>
        <w:jc w:val="both"/>
        <w:rPr>
          <w:rFonts w:eastAsia="Times New Roman" w:cs="Times New Roman"/>
          <w:spacing w:val="-2"/>
          <w:kern w:val="0"/>
          <w:szCs w:val="28"/>
          <w14:ligatures w14:val="none"/>
        </w:rPr>
      </w:pPr>
      <w:r w:rsidRPr="0006513D">
        <w:rPr>
          <w:rFonts w:eastAsia="Times New Roman" w:cs="Times New Roman"/>
          <w:spacing w:val="-2"/>
          <w:kern w:val="0"/>
          <w:szCs w:val="28"/>
          <w14:ligatures w14:val="none"/>
        </w:rPr>
        <w:t>1. Hằng năm, căn cứ nhiệm vụ xây dựng văn bản quy phạm pháp luật được giao, các cơ quan, đơn vị lập dự toán kinh phí thực hiện gửi Phòng Kinh tế tổng hợp trong dự toán ngân sách xã tham mưu Ủy ban nhân dân xã trình cấp có thẩm quyền theo quy định của Luật Ngân sách nhà nước và các văn bản hướng dẫn thi hành.</w:t>
      </w:r>
    </w:p>
    <w:p w14:paraId="73C45859"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2. Việc thanh toán các khoản chi được thực hiện theo phương thức khoán chi theo kết quả của từng nhiệm vụ, hoạt động, sản phẩm hoàn thành, nhưng không vượt tổng mức chi, mức chi khoán quy định tại Nghị quyết này.</w:t>
      </w:r>
    </w:p>
    <w:p w14:paraId="4E7E3189"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lastRenderedPageBreak/>
        <w:t>3. Hồ sơ thanh toán, quyết toán kinh phí thực hiện theo phương thức khoán chi gồm:</w:t>
      </w:r>
    </w:p>
    <w:p w14:paraId="5A3F417D"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a) Quyết định, văn bản giao nhiệm vụ hoặc văn bản phê duyệt nhiệm vụ của cơ quan, người có thẩm quyền;</w:t>
      </w:r>
    </w:p>
    <w:p w14:paraId="47C047C1"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b) Sản phẩm hoàn thành của từng nhiệm vụ, hoạt động;</w:t>
      </w:r>
    </w:p>
    <w:p w14:paraId="368D8DC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c) Các tài liệu khác có liên quan theo quy định của pháp luật về ngân sách nhà nước, kế toán và thanh toán, quyết toán kinh phí ngân sách nhà nước.</w:t>
      </w:r>
    </w:p>
    <w:p w14:paraId="6F85F7B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4. Sản phẩm hoàn thành của từng nhiệm vụ, hoạt động gồm:</w:t>
      </w:r>
    </w:p>
    <w:p w14:paraId="017E210C"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a) Đối với nhiệm vụ xây dựng, soạn thảo: hồ sơ dự thảo văn bản quy phạm pháp luật, Tờ trình hoặc văn bản trình của cơ quan, tổ chức, cá nhân được giao chủ trì soạn thảo;</w:t>
      </w:r>
    </w:p>
    <w:p w14:paraId="5EC687EC"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b) Đối với nhiệm vụ lấy ý kiến, tổng hợp, tiếp thu, giải trình: văn bản lấy ý kiến, tài liệu phục vụ lấy ý kiến, bản tổng hợp, tiếp thu, giải trình ý kiến góp ý;</w:t>
      </w:r>
    </w:p>
    <w:p w14:paraId="01595C47"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c) Đối với nhiệm vụ thẩm định: báo cáo thẩm định hoặc văn bản thẩm định của cơ quan, đơn vị được giao thẩm định;</w:t>
      </w:r>
    </w:p>
    <w:p w14:paraId="5C35D22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d) Đối với nhiệm vụ thẩm tra: báo cáo thẩm tra của Ban Hội đồng nhân dân xã được phân công thẩm tra;</w:t>
      </w:r>
    </w:p>
    <w:p w14:paraId="17CD0602"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đ) Đối với nhiệm vụ trình, thông qua, ban hành: Tờ trình, phiếu trình, báo cáo hoặc văn bản trình cấp có thẩm quyền; văn bản đã được thông qua, ký ban hành hoặc tài liệu chứng minh nhiệm vụ đã hoàn thành;</w:t>
      </w:r>
    </w:p>
    <w:p w14:paraId="63B11882" w14:textId="6D9D6DE6"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e) Đối với nhiệm vụ xin ý kiến cơ quan Đảng, lấy ý kiến phản biện xã hội hoặc lấy ý kiến cơ quan, tổ chức có liên quan: văn bản cho ý kiến, thông báo kết luận, báo cáo phản biện xã hội, bản tổng hợp, tiếp thu, giải trình hoặc tài liệu chứng minh nhiệm vụ đã hoàn thành.</w:t>
      </w:r>
    </w:p>
    <w:p w14:paraId="1C0630BC"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7. Nguồn kinh phí thực hiện</w:t>
      </w:r>
    </w:p>
    <w:p w14:paraId="3488594A"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Kinh phí thực hiện Nghị quyết này do ngân sách xã bảo đảm và được bố trí trong dự toán chi thường xuyên hằng năm của các cơ quan, đơn vị được giao nhiệm vụ xây dựng văn bản quy phạm pháp luật của Hội đồng nhân dân và Ủy ban nhân dân xã theo phân cấp ngân sách hiện hành.</w:t>
      </w:r>
    </w:p>
    <w:p w14:paraId="6DD6402D"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8. Tổ chức thực hiện</w:t>
      </w:r>
    </w:p>
    <w:p w14:paraId="4F68E573"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1. Giao Ủy ban nhân dân xã tổ chức triển khai thực hiện Nghị quyết này; chỉ đạo các cơ quan chuyên môn, đơn vị thuộc Ủy ban nhân dân xã lập dự toán, quản lý, sử dụng, thanh toán, quyết toán kinh phí xây dựng văn bản quy phạm pháp luật bảo đảm đúng quy định.</w:t>
      </w:r>
    </w:p>
    <w:p w14:paraId="06374439"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lastRenderedPageBreak/>
        <w:t>2. Giao Thường trực Hội đồng nhân dân xã, các Ban của Hội đồng nhân dân xã, các Tổ đại biểu Hội đồng nhân dân xã và đại biểu Hội đồng nhân dân xã giám sát việc thực hiện Nghị quyết.</w:t>
      </w:r>
    </w:p>
    <w:p w14:paraId="1140F136"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b/>
          <w:kern w:val="0"/>
          <w:position w:val="6"/>
          <w:szCs w:val="28"/>
          <w14:ligatures w14:val="none"/>
        </w:rPr>
        <w:t>Điều 9. Hiệu lực thi hành</w:t>
      </w:r>
    </w:p>
    <w:p w14:paraId="0372686E" w14:textId="77777777" w:rsidR="003D0050" w:rsidRPr="0006513D" w:rsidRDefault="003D0050" w:rsidP="0006513D">
      <w:pPr>
        <w:spacing w:before="120" w:after="0" w:line="360" w:lineRule="exact"/>
        <w:ind w:firstLine="567"/>
        <w:jc w:val="both"/>
        <w:rPr>
          <w:rFonts w:eastAsia="Times New Roman" w:cs="Times New Roman"/>
          <w:kern w:val="0"/>
          <w:position w:val="6"/>
          <w:szCs w:val="28"/>
          <w14:ligatures w14:val="none"/>
        </w:rPr>
      </w:pPr>
      <w:r w:rsidRPr="0006513D">
        <w:rPr>
          <w:rFonts w:eastAsia="Times New Roman" w:cs="Times New Roman"/>
          <w:kern w:val="0"/>
          <w:position w:val="6"/>
          <w:szCs w:val="28"/>
          <w14:ligatures w14:val="none"/>
        </w:rPr>
        <w:t>Nghị quyết này có hiệu lực kể từ ngày        tháng        năm 2026.</w:t>
      </w:r>
    </w:p>
    <w:p w14:paraId="571D0632" w14:textId="77777777" w:rsidR="003D0050" w:rsidRPr="0006513D" w:rsidRDefault="003D0050" w:rsidP="0006513D">
      <w:pPr>
        <w:spacing w:before="120" w:after="0" w:line="360" w:lineRule="exact"/>
        <w:ind w:firstLine="567"/>
        <w:jc w:val="both"/>
        <w:rPr>
          <w:rFonts w:eastAsia="Times New Roman"/>
          <w:kern w:val="0"/>
          <w:position w:val="6"/>
          <w:szCs w:val="22"/>
          <w14:ligatures w14:val="none"/>
        </w:rPr>
      </w:pPr>
      <w:r w:rsidRPr="0006513D">
        <w:rPr>
          <w:rFonts w:eastAsia="Times New Roman" w:cs="Times New Roman"/>
          <w:kern w:val="0"/>
          <w:position w:val="6"/>
          <w:szCs w:val="28"/>
          <w14:ligatures w14:val="none"/>
        </w:rPr>
        <w:t>Nghị quyết này đã được Hội đồng nhân dân xã Chợ Đồn khóa II, Kỳ họp …… thông qua ngày        tháng        năm 2026./.</w:t>
      </w:r>
    </w:p>
    <w:tbl>
      <w:tblPr>
        <w:tblW w:w="9640" w:type="dxa"/>
        <w:jc w:val="center"/>
        <w:tblLook w:val="04A0" w:firstRow="1" w:lastRow="0" w:firstColumn="1" w:lastColumn="0" w:noHBand="0" w:noVBand="1"/>
      </w:tblPr>
      <w:tblGrid>
        <w:gridCol w:w="3402"/>
        <w:gridCol w:w="1276"/>
        <w:gridCol w:w="4679"/>
        <w:gridCol w:w="283"/>
      </w:tblGrid>
      <w:tr w:rsidR="003D0050" w:rsidRPr="0006513D" w14:paraId="4228296B" w14:textId="77777777" w:rsidTr="00271703">
        <w:trPr>
          <w:gridAfter w:val="1"/>
          <w:wAfter w:w="283" w:type="dxa"/>
          <w:jc w:val="center"/>
        </w:trPr>
        <w:tc>
          <w:tcPr>
            <w:tcW w:w="4678" w:type="dxa"/>
            <w:gridSpan w:val="2"/>
            <w:tcBorders>
              <w:top w:val="nil"/>
              <w:left w:val="nil"/>
              <w:bottom w:val="nil"/>
              <w:right w:val="nil"/>
            </w:tcBorders>
          </w:tcPr>
          <w:p w14:paraId="0F839BE3" w14:textId="77777777" w:rsidR="003D0050" w:rsidRPr="0006513D" w:rsidRDefault="003D0050" w:rsidP="003D0050">
            <w:pPr>
              <w:spacing w:after="0" w:line="240" w:lineRule="auto"/>
              <w:rPr>
                <w:rFonts w:eastAsia="Times New Roman"/>
                <w:b/>
                <w:bCs/>
                <w:kern w:val="0"/>
                <w:position w:val="6"/>
                <w:sz w:val="24"/>
                <w14:ligatures w14:val="none"/>
              </w:rPr>
            </w:pPr>
            <w:r w:rsidRPr="0006513D">
              <w:rPr>
                <w:rFonts w:eastAsia="Times New Roman"/>
                <w:b/>
                <w:bCs/>
                <w:i/>
                <w:kern w:val="0"/>
                <w:position w:val="6"/>
                <w:sz w:val="24"/>
                <w14:ligatures w14:val="none"/>
              </w:rPr>
              <w:t>Nơi nhận:</w:t>
            </w:r>
          </w:p>
          <w:p w14:paraId="47000046"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Thường trực HĐND tỉnh;</w:t>
            </w:r>
          </w:p>
          <w:p w14:paraId="661748BB"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UBND tỉnh;</w:t>
            </w:r>
          </w:p>
          <w:p w14:paraId="264E1CD4"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Sở Tư pháp;</w:t>
            </w:r>
          </w:p>
          <w:p w14:paraId="1DB4C443"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Sở Tài chính;</w:t>
            </w:r>
          </w:p>
          <w:p w14:paraId="3ADA109D"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Thường trực Đảng ủy xã;</w:t>
            </w:r>
          </w:p>
          <w:p w14:paraId="5ABC1B72"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Thường trực HĐND xã;</w:t>
            </w:r>
          </w:p>
          <w:p w14:paraId="7D75B808"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UBND xã;</w:t>
            </w:r>
          </w:p>
          <w:p w14:paraId="28220005"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Ủy ban MTTQ Việt Nam xã;</w:t>
            </w:r>
          </w:p>
          <w:p w14:paraId="3B67960F"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Các Ban HĐND xã;</w:t>
            </w:r>
          </w:p>
          <w:p w14:paraId="0FF499EA"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Các đại biểu HĐND xã;</w:t>
            </w:r>
          </w:p>
          <w:p w14:paraId="35C15F07"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xml:space="preserve">- Các </w:t>
            </w:r>
            <w:r w:rsidRPr="0006513D">
              <w:rPr>
                <w:rFonts w:eastAsia="Times New Roman"/>
                <w:kern w:val="0"/>
                <w:position w:val="6"/>
                <w:sz w:val="22"/>
                <w:szCs w:val="22"/>
                <w:lang w:val="vi-VN"/>
                <w14:ligatures w14:val="none"/>
              </w:rPr>
              <w:t>phòng</w:t>
            </w:r>
            <w:r w:rsidRPr="0006513D">
              <w:rPr>
                <w:rFonts w:eastAsia="Times New Roman"/>
                <w:kern w:val="0"/>
                <w:position w:val="6"/>
                <w:sz w:val="22"/>
                <w:szCs w:val="22"/>
                <w14:ligatures w14:val="none"/>
              </w:rPr>
              <w:t xml:space="preserve">, </w:t>
            </w:r>
            <w:r w:rsidRPr="0006513D">
              <w:rPr>
                <w:rFonts w:eastAsia="Times New Roman"/>
                <w:kern w:val="0"/>
                <w:position w:val="6"/>
                <w:sz w:val="22"/>
                <w:szCs w:val="22"/>
                <w:lang w:val="vi-VN"/>
                <w14:ligatures w14:val="none"/>
              </w:rPr>
              <w:t>đơn vị</w:t>
            </w:r>
            <w:r w:rsidRPr="0006513D">
              <w:rPr>
                <w:rFonts w:eastAsia="Times New Roman"/>
                <w:kern w:val="0"/>
                <w:position w:val="6"/>
                <w:sz w:val="22"/>
                <w:szCs w:val="22"/>
                <w14:ligatures w14:val="none"/>
              </w:rPr>
              <w:t xml:space="preserve"> thuộc UBND xã;</w:t>
            </w:r>
          </w:p>
          <w:p w14:paraId="56677226"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Trung tâm Thông tin tỉnh (Đăng công báo);</w:t>
            </w:r>
          </w:p>
          <w:p w14:paraId="5992F724"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Trang thông tin điện tử xã (Đăng tải);</w:t>
            </w:r>
          </w:p>
          <w:p w14:paraId="76200A06" w14:textId="77777777" w:rsidR="003D0050" w:rsidRPr="0006513D" w:rsidRDefault="003D0050" w:rsidP="003D0050">
            <w:pPr>
              <w:spacing w:after="0" w:line="240" w:lineRule="auto"/>
              <w:rPr>
                <w:rFonts w:eastAsia="Times New Roman"/>
                <w:kern w:val="0"/>
                <w:position w:val="6"/>
                <w:sz w:val="22"/>
                <w:szCs w:val="22"/>
                <w14:ligatures w14:val="none"/>
              </w:rPr>
            </w:pPr>
            <w:r w:rsidRPr="0006513D">
              <w:rPr>
                <w:rFonts w:eastAsia="Times New Roman"/>
                <w:kern w:val="0"/>
                <w:position w:val="6"/>
                <w:sz w:val="22"/>
                <w:szCs w:val="22"/>
                <w14:ligatures w14:val="none"/>
              </w:rPr>
              <w:t>- Lưu: VT, VP.</w:t>
            </w:r>
          </w:p>
          <w:p w14:paraId="462D823D" w14:textId="77777777" w:rsidR="003D0050" w:rsidRPr="0006513D" w:rsidRDefault="003D0050" w:rsidP="003D0050">
            <w:pPr>
              <w:spacing w:after="0" w:line="240" w:lineRule="auto"/>
              <w:rPr>
                <w:rFonts w:eastAsia="Times New Roman"/>
                <w:kern w:val="0"/>
                <w:position w:val="6"/>
                <w:sz w:val="22"/>
                <w:szCs w:val="22"/>
                <w14:ligatures w14:val="none"/>
              </w:rPr>
            </w:pPr>
          </w:p>
          <w:p w14:paraId="5AEA33F4" w14:textId="77777777" w:rsidR="003D0050" w:rsidRPr="0006513D" w:rsidRDefault="003D0050" w:rsidP="003D0050">
            <w:pPr>
              <w:spacing w:after="0" w:line="240" w:lineRule="auto"/>
              <w:rPr>
                <w:rFonts w:eastAsia="Times New Roman"/>
                <w:kern w:val="0"/>
                <w:position w:val="6"/>
                <w:sz w:val="22"/>
                <w:szCs w:val="22"/>
                <w14:ligatures w14:val="none"/>
              </w:rPr>
            </w:pPr>
          </w:p>
          <w:p w14:paraId="65D7F0A7" w14:textId="77777777" w:rsidR="003D0050" w:rsidRPr="0006513D" w:rsidRDefault="003D0050" w:rsidP="003D0050">
            <w:pPr>
              <w:spacing w:after="0" w:line="240" w:lineRule="auto"/>
              <w:rPr>
                <w:rFonts w:eastAsia="Times New Roman"/>
                <w:kern w:val="0"/>
                <w:position w:val="6"/>
                <w:sz w:val="22"/>
                <w:szCs w:val="22"/>
                <w14:ligatures w14:val="none"/>
              </w:rPr>
            </w:pPr>
          </w:p>
          <w:p w14:paraId="28382EC8" w14:textId="77777777" w:rsidR="003D0050" w:rsidRPr="0006513D" w:rsidRDefault="003D0050" w:rsidP="003D0050">
            <w:pPr>
              <w:spacing w:after="0" w:line="240" w:lineRule="auto"/>
              <w:rPr>
                <w:rFonts w:eastAsia="Times New Roman"/>
                <w:kern w:val="0"/>
                <w:position w:val="6"/>
                <w:sz w:val="22"/>
                <w:szCs w:val="22"/>
                <w14:ligatures w14:val="none"/>
              </w:rPr>
            </w:pPr>
          </w:p>
          <w:p w14:paraId="0E6768A7" w14:textId="77777777" w:rsidR="003D0050" w:rsidRPr="0006513D" w:rsidRDefault="003D0050" w:rsidP="003D0050">
            <w:pPr>
              <w:spacing w:after="0" w:line="240" w:lineRule="auto"/>
              <w:rPr>
                <w:rFonts w:eastAsia="Times New Roman"/>
                <w:kern w:val="0"/>
                <w:position w:val="6"/>
                <w:sz w:val="22"/>
                <w:szCs w:val="22"/>
                <w14:ligatures w14:val="none"/>
              </w:rPr>
            </w:pPr>
          </w:p>
          <w:p w14:paraId="302698C6" w14:textId="77777777" w:rsidR="003D0050" w:rsidRPr="0006513D" w:rsidRDefault="003D0050" w:rsidP="003D0050">
            <w:pPr>
              <w:spacing w:after="0" w:line="240" w:lineRule="auto"/>
              <w:rPr>
                <w:rFonts w:eastAsia="Times New Roman"/>
                <w:kern w:val="0"/>
                <w:position w:val="6"/>
                <w:sz w:val="22"/>
                <w:szCs w:val="22"/>
                <w14:ligatures w14:val="none"/>
              </w:rPr>
            </w:pPr>
          </w:p>
          <w:p w14:paraId="53BFB00E" w14:textId="77777777" w:rsidR="003D0050" w:rsidRPr="0006513D" w:rsidRDefault="003D0050" w:rsidP="003D0050">
            <w:pPr>
              <w:spacing w:after="0" w:line="240" w:lineRule="auto"/>
              <w:rPr>
                <w:rFonts w:eastAsia="Times New Roman"/>
                <w:kern w:val="0"/>
                <w:position w:val="6"/>
                <w:sz w:val="22"/>
                <w:szCs w:val="22"/>
                <w14:ligatures w14:val="none"/>
              </w:rPr>
            </w:pPr>
          </w:p>
          <w:p w14:paraId="7BD1F7E7" w14:textId="77777777" w:rsidR="003D0050" w:rsidRPr="0006513D" w:rsidRDefault="003D0050" w:rsidP="003D0050">
            <w:pPr>
              <w:spacing w:after="0" w:line="240" w:lineRule="auto"/>
              <w:rPr>
                <w:rFonts w:eastAsia="Times New Roman"/>
                <w:kern w:val="0"/>
                <w:position w:val="6"/>
                <w:sz w:val="22"/>
                <w:szCs w:val="22"/>
                <w14:ligatures w14:val="none"/>
              </w:rPr>
            </w:pPr>
          </w:p>
          <w:p w14:paraId="41204B8F" w14:textId="77777777" w:rsidR="003D0050" w:rsidRPr="0006513D" w:rsidRDefault="003D0050" w:rsidP="003D0050">
            <w:pPr>
              <w:spacing w:after="0" w:line="240" w:lineRule="auto"/>
              <w:rPr>
                <w:rFonts w:eastAsia="Times New Roman"/>
                <w:kern w:val="0"/>
                <w:position w:val="6"/>
                <w:sz w:val="22"/>
                <w:szCs w:val="22"/>
                <w14:ligatures w14:val="none"/>
              </w:rPr>
            </w:pPr>
          </w:p>
          <w:p w14:paraId="31FA3224" w14:textId="77777777" w:rsidR="000D25C5" w:rsidRPr="0006513D" w:rsidRDefault="000D25C5" w:rsidP="003D0050">
            <w:pPr>
              <w:spacing w:after="0" w:line="240" w:lineRule="auto"/>
              <w:rPr>
                <w:rFonts w:eastAsia="Times New Roman"/>
                <w:kern w:val="0"/>
                <w:position w:val="6"/>
                <w:sz w:val="22"/>
                <w:szCs w:val="22"/>
                <w14:ligatures w14:val="none"/>
              </w:rPr>
            </w:pPr>
          </w:p>
          <w:p w14:paraId="6923483F" w14:textId="77777777" w:rsidR="000D25C5" w:rsidRPr="0006513D" w:rsidRDefault="000D25C5" w:rsidP="003D0050">
            <w:pPr>
              <w:spacing w:after="0" w:line="240" w:lineRule="auto"/>
              <w:rPr>
                <w:rFonts w:eastAsia="Times New Roman"/>
                <w:kern w:val="0"/>
                <w:position w:val="6"/>
                <w:sz w:val="22"/>
                <w:szCs w:val="22"/>
                <w14:ligatures w14:val="none"/>
              </w:rPr>
            </w:pPr>
          </w:p>
          <w:p w14:paraId="16072DFB" w14:textId="77777777" w:rsidR="000D25C5" w:rsidRPr="0006513D" w:rsidRDefault="000D25C5" w:rsidP="003D0050">
            <w:pPr>
              <w:spacing w:after="0" w:line="240" w:lineRule="auto"/>
              <w:rPr>
                <w:rFonts w:eastAsia="Times New Roman"/>
                <w:kern w:val="0"/>
                <w:position w:val="6"/>
                <w:sz w:val="22"/>
                <w:szCs w:val="22"/>
                <w14:ligatures w14:val="none"/>
              </w:rPr>
            </w:pPr>
          </w:p>
          <w:p w14:paraId="21677034" w14:textId="77777777" w:rsidR="000D25C5" w:rsidRPr="0006513D" w:rsidRDefault="000D25C5" w:rsidP="003D0050">
            <w:pPr>
              <w:spacing w:after="0" w:line="240" w:lineRule="auto"/>
              <w:rPr>
                <w:rFonts w:eastAsia="Times New Roman"/>
                <w:kern w:val="0"/>
                <w:position w:val="6"/>
                <w:sz w:val="22"/>
                <w:szCs w:val="22"/>
                <w14:ligatures w14:val="none"/>
              </w:rPr>
            </w:pPr>
          </w:p>
          <w:p w14:paraId="270D3C75" w14:textId="77777777" w:rsidR="000D25C5" w:rsidRPr="0006513D" w:rsidRDefault="000D25C5" w:rsidP="003D0050">
            <w:pPr>
              <w:spacing w:after="0" w:line="240" w:lineRule="auto"/>
              <w:rPr>
                <w:rFonts w:eastAsia="Times New Roman"/>
                <w:kern w:val="0"/>
                <w:position w:val="6"/>
                <w:sz w:val="22"/>
                <w:szCs w:val="22"/>
                <w14:ligatures w14:val="none"/>
              </w:rPr>
            </w:pPr>
          </w:p>
          <w:p w14:paraId="263267C0" w14:textId="77777777" w:rsidR="000D25C5" w:rsidRPr="0006513D" w:rsidRDefault="000D25C5" w:rsidP="003D0050">
            <w:pPr>
              <w:spacing w:after="0" w:line="240" w:lineRule="auto"/>
              <w:rPr>
                <w:rFonts w:eastAsia="Times New Roman"/>
                <w:kern w:val="0"/>
                <w:position w:val="6"/>
                <w:sz w:val="22"/>
                <w:szCs w:val="22"/>
                <w14:ligatures w14:val="none"/>
              </w:rPr>
            </w:pPr>
          </w:p>
          <w:p w14:paraId="332F57E4" w14:textId="77777777" w:rsidR="000D25C5" w:rsidRPr="0006513D" w:rsidRDefault="000D25C5" w:rsidP="003D0050">
            <w:pPr>
              <w:spacing w:after="0" w:line="240" w:lineRule="auto"/>
              <w:rPr>
                <w:rFonts w:eastAsia="Times New Roman"/>
                <w:kern w:val="0"/>
                <w:position w:val="6"/>
                <w:sz w:val="22"/>
                <w:szCs w:val="22"/>
                <w14:ligatures w14:val="none"/>
              </w:rPr>
            </w:pPr>
          </w:p>
          <w:p w14:paraId="00F74348" w14:textId="77777777" w:rsidR="000D25C5" w:rsidRPr="0006513D" w:rsidRDefault="000D25C5" w:rsidP="003D0050">
            <w:pPr>
              <w:spacing w:after="0" w:line="240" w:lineRule="auto"/>
              <w:rPr>
                <w:rFonts w:eastAsia="Times New Roman"/>
                <w:kern w:val="0"/>
                <w:position w:val="6"/>
                <w:sz w:val="22"/>
                <w:szCs w:val="22"/>
                <w14:ligatures w14:val="none"/>
              </w:rPr>
            </w:pPr>
          </w:p>
          <w:p w14:paraId="3AF2DB3B" w14:textId="77777777" w:rsidR="000D25C5" w:rsidRPr="0006513D" w:rsidRDefault="000D25C5" w:rsidP="003D0050">
            <w:pPr>
              <w:spacing w:after="0" w:line="240" w:lineRule="auto"/>
              <w:rPr>
                <w:rFonts w:eastAsia="Times New Roman"/>
                <w:kern w:val="0"/>
                <w:position w:val="6"/>
                <w:sz w:val="22"/>
                <w:szCs w:val="22"/>
                <w14:ligatures w14:val="none"/>
              </w:rPr>
            </w:pPr>
          </w:p>
          <w:p w14:paraId="24D650FB" w14:textId="77777777" w:rsidR="000D25C5" w:rsidRPr="0006513D" w:rsidRDefault="000D25C5" w:rsidP="003D0050">
            <w:pPr>
              <w:spacing w:after="0" w:line="240" w:lineRule="auto"/>
              <w:rPr>
                <w:rFonts w:eastAsia="Times New Roman"/>
                <w:kern w:val="0"/>
                <w:position w:val="6"/>
                <w:sz w:val="22"/>
                <w:szCs w:val="22"/>
                <w14:ligatures w14:val="none"/>
              </w:rPr>
            </w:pPr>
          </w:p>
          <w:p w14:paraId="4B73B01D" w14:textId="77777777" w:rsidR="000D25C5" w:rsidRPr="0006513D" w:rsidRDefault="000D25C5" w:rsidP="003D0050">
            <w:pPr>
              <w:spacing w:after="0" w:line="240" w:lineRule="auto"/>
              <w:rPr>
                <w:rFonts w:eastAsia="Times New Roman"/>
                <w:kern w:val="0"/>
                <w:position w:val="6"/>
                <w:sz w:val="22"/>
                <w:szCs w:val="22"/>
                <w14:ligatures w14:val="none"/>
              </w:rPr>
            </w:pPr>
          </w:p>
          <w:p w14:paraId="77E9E7BF" w14:textId="77777777" w:rsidR="000D25C5" w:rsidRPr="0006513D" w:rsidRDefault="000D25C5" w:rsidP="003D0050">
            <w:pPr>
              <w:spacing w:after="0" w:line="240" w:lineRule="auto"/>
              <w:rPr>
                <w:rFonts w:eastAsia="Times New Roman"/>
                <w:kern w:val="0"/>
                <w:position w:val="6"/>
                <w:sz w:val="22"/>
                <w:szCs w:val="22"/>
                <w14:ligatures w14:val="none"/>
              </w:rPr>
            </w:pPr>
          </w:p>
          <w:p w14:paraId="54AEE461" w14:textId="77777777" w:rsidR="000D25C5" w:rsidRPr="0006513D" w:rsidRDefault="000D25C5" w:rsidP="003D0050">
            <w:pPr>
              <w:spacing w:after="0" w:line="240" w:lineRule="auto"/>
              <w:rPr>
                <w:rFonts w:eastAsia="Times New Roman"/>
                <w:kern w:val="0"/>
                <w:position w:val="6"/>
                <w:sz w:val="22"/>
                <w:szCs w:val="22"/>
                <w14:ligatures w14:val="none"/>
              </w:rPr>
            </w:pPr>
          </w:p>
          <w:p w14:paraId="3DEF19B4" w14:textId="77777777" w:rsidR="000D25C5" w:rsidRPr="0006513D" w:rsidRDefault="000D25C5" w:rsidP="003D0050">
            <w:pPr>
              <w:spacing w:after="0" w:line="240" w:lineRule="auto"/>
              <w:rPr>
                <w:rFonts w:eastAsia="Times New Roman"/>
                <w:kern w:val="0"/>
                <w:position w:val="6"/>
                <w:sz w:val="22"/>
                <w:szCs w:val="22"/>
                <w14:ligatures w14:val="none"/>
              </w:rPr>
            </w:pPr>
          </w:p>
          <w:p w14:paraId="2E261B95" w14:textId="77777777" w:rsidR="000D25C5" w:rsidRPr="0006513D" w:rsidRDefault="000D25C5" w:rsidP="003D0050">
            <w:pPr>
              <w:spacing w:after="0" w:line="240" w:lineRule="auto"/>
              <w:rPr>
                <w:rFonts w:eastAsia="Times New Roman"/>
                <w:kern w:val="0"/>
                <w:position w:val="6"/>
                <w:sz w:val="22"/>
                <w:szCs w:val="22"/>
                <w14:ligatures w14:val="none"/>
              </w:rPr>
            </w:pPr>
          </w:p>
          <w:p w14:paraId="30B87C54" w14:textId="77777777" w:rsidR="000D25C5" w:rsidRPr="0006513D" w:rsidRDefault="000D25C5" w:rsidP="003D0050">
            <w:pPr>
              <w:spacing w:after="0" w:line="240" w:lineRule="auto"/>
              <w:rPr>
                <w:rFonts w:eastAsia="Times New Roman"/>
                <w:kern w:val="0"/>
                <w:position w:val="6"/>
                <w:sz w:val="22"/>
                <w:szCs w:val="22"/>
                <w14:ligatures w14:val="none"/>
              </w:rPr>
            </w:pPr>
          </w:p>
          <w:p w14:paraId="32C21C35" w14:textId="77777777" w:rsidR="000D25C5" w:rsidRPr="0006513D" w:rsidRDefault="000D25C5" w:rsidP="003D0050">
            <w:pPr>
              <w:spacing w:after="0" w:line="240" w:lineRule="auto"/>
              <w:rPr>
                <w:rFonts w:eastAsia="Times New Roman"/>
                <w:kern w:val="0"/>
                <w:position w:val="6"/>
                <w:sz w:val="22"/>
                <w:szCs w:val="22"/>
                <w14:ligatures w14:val="none"/>
              </w:rPr>
            </w:pPr>
          </w:p>
          <w:p w14:paraId="1064B87A" w14:textId="77777777" w:rsidR="000D25C5" w:rsidRPr="0006513D" w:rsidRDefault="000D25C5" w:rsidP="003D0050">
            <w:pPr>
              <w:spacing w:after="0" w:line="240" w:lineRule="auto"/>
              <w:rPr>
                <w:rFonts w:eastAsia="Times New Roman"/>
                <w:kern w:val="0"/>
                <w:position w:val="6"/>
                <w:sz w:val="22"/>
                <w:szCs w:val="22"/>
                <w14:ligatures w14:val="none"/>
              </w:rPr>
            </w:pPr>
          </w:p>
          <w:p w14:paraId="14050EFB" w14:textId="77777777" w:rsidR="000D25C5" w:rsidRPr="0006513D" w:rsidRDefault="000D25C5" w:rsidP="003D0050">
            <w:pPr>
              <w:spacing w:after="0" w:line="240" w:lineRule="auto"/>
              <w:rPr>
                <w:rFonts w:eastAsia="Times New Roman"/>
                <w:kern w:val="0"/>
                <w:position w:val="6"/>
                <w:sz w:val="22"/>
                <w:szCs w:val="22"/>
                <w14:ligatures w14:val="none"/>
              </w:rPr>
            </w:pPr>
          </w:p>
          <w:p w14:paraId="58FD312E" w14:textId="77777777" w:rsidR="000D25C5" w:rsidRPr="0006513D" w:rsidRDefault="000D25C5" w:rsidP="003D0050">
            <w:pPr>
              <w:spacing w:after="0" w:line="240" w:lineRule="auto"/>
              <w:rPr>
                <w:rFonts w:eastAsia="Times New Roman"/>
                <w:kern w:val="0"/>
                <w:position w:val="6"/>
                <w:sz w:val="22"/>
                <w:szCs w:val="22"/>
                <w14:ligatures w14:val="none"/>
              </w:rPr>
            </w:pPr>
          </w:p>
          <w:p w14:paraId="3E46062F" w14:textId="77777777" w:rsidR="000D25C5" w:rsidRPr="0006513D" w:rsidRDefault="000D25C5" w:rsidP="003D0050">
            <w:pPr>
              <w:spacing w:after="0" w:line="240" w:lineRule="auto"/>
              <w:rPr>
                <w:rFonts w:eastAsia="Times New Roman"/>
                <w:kern w:val="0"/>
                <w:position w:val="6"/>
                <w:sz w:val="22"/>
                <w:szCs w:val="22"/>
                <w14:ligatures w14:val="none"/>
              </w:rPr>
            </w:pPr>
          </w:p>
          <w:p w14:paraId="74D301E3" w14:textId="77777777" w:rsidR="000D25C5" w:rsidRPr="0006513D" w:rsidRDefault="000D25C5" w:rsidP="003D0050">
            <w:pPr>
              <w:spacing w:after="0" w:line="240" w:lineRule="auto"/>
              <w:rPr>
                <w:rFonts w:eastAsia="Times New Roman"/>
                <w:kern w:val="0"/>
                <w:position w:val="6"/>
                <w:sz w:val="22"/>
                <w:szCs w:val="22"/>
                <w14:ligatures w14:val="none"/>
              </w:rPr>
            </w:pPr>
          </w:p>
          <w:p w14:paraId="33F708FE" w14:textId="77777777" w:rsidR="000D25C5" w:rsidRPr="0006513D" w:rsidRDefault="000D25C5" w:rsidP="003D0050">
            <w:pPr>
              <w:spacing w:after="0" w:line="240" w:lineRule="auto"/>
              <w:rPr>
                <w:rFonts w:eastAsia="Times New Roman"/>
                <w:kern w:val="0"/>
                <w:position w:val="6"/>
                <w:sz w:val="22"/>
                <w:szCs w:val="22"/>
                <w14:ligatures w14:val="none"/>
              </w:rPr>
            </w:pPr>
          </w:p>
          <w:p w14:paraId="3068DCE0" w14:textId="77777777" w:rsidR="000D25C5" w:rsidRPr="0006513D" w:rsidRDefault="000D25C5" w:rsidP="003D0050">
            <w:pPr>
              <w:spacing w:after="0" w:line="240" w:lineRule="auto"/>
              <w:rPr>
                <w:rFonts w:eastAsia="Times New Roman"/>
                <w:kern w:val="0"/>
                <w:position w:val="6"/>
                <w:sz w:val="22"/>
                <w:szCs w:val="22"/>
                <w14:ligatures w14:val="none"/>
              </w:rPr>
            </w:pPr>
          </w:p>
          <w:p w14:paraId="6AE60094" w14:textId="77777777" w:rsidR="000D25C5" w:rsidRPr="0006513D" w:rsidRDefault="000D25C5" w:rsidP="003D0050">
            <w:pPr>
              <w:spacing w:after="0" w:line="240" w:lineRule="auto"/>
              <w:rPr>
                <w:rFonts w:eastAsia="Times New Roman"/>
                <w:kern w:val="0"/>
                <w:position w:val="6"/>
                <w:sz w:val="22"/>
                <w:szCs w:val="22"/>
                <w14:ligatures w14:val="none"/>
              </w:rPr>
            </w:pPr>
          </w:p>
          <w:p w14:paraId="6AFE431E" w14:textId="77777777" w:rsidR="000D25C5" w:rsidRPr="0006513D" w:rsidRDefault="000D25C5" w:rsidP="003D0050">
            <w:pPr>
              <w:spacing w:after="0" w:line="240" w:lineRule="auto"/>
              <w:rPr>
                <w:rFonts w:eastAsia="Times New Roman"/>
                <w:kern w:val="0"/>
                <w:position w:val="6"/>
                <w:sz w:val="22"/>
                <w:szCs w:val="22"/>
                <w14:ligatures w14:val="none"/>
              </w:rPr>
            </w:pPr>
          </w:p>
          <w:p w14:paraId="3EDE1B16" w14:textId="77777777" w:rsidR="000D25C5" w:rsidRPr="0006513D" w:rsidRDefault="000D25C5" w:rsidP="003D0050">
            <w:pPr>
              <w:spacing w:after="0" w:line="240" w:lineRule="auto"/>
              <w:rPr>
                <w:rFonts w:eastAsia="Times New Roman"/>
                <w:kern w:val="0"/>
                <w:position w:val="6"/>
                <w:sz w:val="22"/>
                <w:szCs w:val="22"/>
                <w14:ligatures w14:val="none"/>
              </w:rPr>
            </w:pPr>
          </w:p>
          <w:p w14:paraId="51EB74C4" w14:textId="77777777" w:rsidR="000D25C5" w:rsidRPr="0006513D" w:rsidRDefault="000D25C5" w:rsidP="003D0050">
            <w:pPr>
              <w:spacing w:after="0" w:line="240" w:lineRule="auto"/>
              <w:rPr>
                <w:rFonts w:eastAsia="Times New Roman"/>
                <w:kern w:val="0"/>
                <w:position w:val="6"/>
                <w:sz w:val="22"/>
                <w:szCs w:val="22"/>
                <w14:ligatures w14:val="none"/>
              </w:rPr>
            </w:pPr>
          </w:p>
          <w:p w14:paraId="6F1E2F05" w14:textId="77777777" w:rsidR="000D25C5" w:rsidRPr="0006513D" w:rsidRDefault="000D25C5" w:rsidP="003D0050">
            <w:pPr>
              <w:spacing w:after="0" w:line="240" w:lineRule="auto"/>
              <w:rPr>
                <w:rFonts w:eastAsia="Times New Roman"/>
                <w:kern w:val="0"/>
                <w:position w:val="6"/>
                <w:sz w:val="22"/>
                <w:szCs w:val="22"/>
                <w14:ligatures w14:val="none"/>
              </w:rPr>
            </w:pPr>
          </w:p>
          <w:p w14:paraId="1170DE76" w14:textId="77777777" w:rsidR="000D25C5" w:rsidRPr="0006513D" w:rsidRDefault="000D25C5" w:rsidP="003D0050">
            <w:pPr>
              <w:spacing w:after="0" w:line="240" w:lineRule="auto"/>
              <w:rPr>
                <w:rFonts w:eastAsia="Times New Roman"/>
                <w:kern w:val="0"/>
                <w:position w:val="6"/>
                <w:sz w:val="22"/>
                <w:szCs w:val="22"/>
                <w14:ligatures w14:val="none"/>
              </w:rPr>
            </w:pPr>
          </w:p>
          <w:p w14:paraId="2047DD3A" w14:textId="77777777" w:rsidR="000D25C5" w:rsidRPr="0006513D" w:rsidRDefault="000D25C5" w:rsidP="003D0050">
            <w:pPr>
              <w:spacing w:after="0" w:line="240" w:lineRule="auto"/>
              <w:rPr>
                <w:rFonts w:eastAsia="Times New Roman"/>
                <w:kern w:val="0"/>
                <w:position w:val="6"/>
                <w:sz w:val="22"/>
                <w:szCs w:val="22"/>
                <w14:ligatures w14:val="none"/>
              </w:rPr>
            </w:pPr>
          </w:p>
          <w:p w14:paraId="6C3738C8" w14:textId="77777777" w:rsidR="000D25C5" w:rsidRPr="0006513D" w:rsidRDefault="000D25C5" w:rsidP="003D0050">
            <w:pPr>
              <w:spacing w:after="0" w:line="240" w:lineRule="auto"/>
              <w:rPr>
                <w:rFonts w:eastAsia="Times New Roman"/>
                <w:kern w:val="0"/>
                <w:position w:val="6"/>
                <w:sz w:val="22"/>
                <w:szCs w:val="22"/>
                <w14:ligatures w14:val="none"/>
              </w:rPr>
            </w:pPr>
          </w:p>
          <w:p w14:paraId="5D446591" w14:textId="77777777" w:rsidR="000D25C5" w:rsidRPr="0006513D" w:rsidRDefault="000D25C5" w:rsidP="003D0050">
            <w:pPr>
              <w:spacing w:after="0" w:line="240" w:lineRule="auto"/>
              <w:rPr>
                <w:rFonts w:eastAsia="Times New Roman"/>
                <w:kern w:val="0"/>
                <w:position w:val="6"/>
                <w:sz w:val="22"/>
                <w:szCs w:val="22"/>
                <w14:ligatures w14:val="none"/>
              </w:rPr>
            </w:pPr>
          </w:p>
          <w:p w14:paraId="0EFF837F" w14:textId="77777777" w:rsidR="003D0050" w:rsidRPr="0006513D" w:rsidRDefault="003D0050" w:rsidP="003D0050">
            <w:pPr>
              <w:spacing w:after="0" w:line="240" w:lineRule="auto"/>
              <w:rPr>
                <w:rFonts w:eastAsia="Times New Roman"/>
                <w:kern w:val="0"/>
                <w:position w:val="6"/>
                <w:sz w:val="22"/>
                <w:szCs w:val="22"/>
                <w14:ligatures w14:val="none"/>
              </w:rPr>
            </w:pPr>
          </w:p>
          <w:p w14:paraId="7B644ABE" w14:textId="77777777" w:rsidR="003D0050" w:rsidRPr="0006513D" w:rsidRDefault="003D0050" w:rsidP="003D0050">
            <w:pPr>
              <w:spacing w:after="0" w:line="240" w:lineRule="auto"/>
              <w:rPr>
                <w:rFonts w:eastAsia="Times New Roman"/>
                <w:kern w:val="0"/>
                <w:position w:val="6"/>
                <w:sz w:val="22"/>
                <w:szCs w:val="22"/>
                <w14:ligatures w14:val="none"/>
              </w:rPr>
            </w:pPr>
          </w:p>
          <w:p w14:paraId="51945049" w14:textId="77777777" w:rsidR="003D0050" w:rsidRPr="0006513D" w:rsidRDefault="003D0050" w:rsidP="003D0050">
            <w:pPr>
              <w:spacing w:after="0" w:line="240" w:lineRule="auto"/>
              <w:rPr>
                <w:rFonts w:eastAsia="Times New Roman"/>
                <w:kern w:val="0"/>
                <w:position w:val="6"/>
                <w:sz w:val="22"/>
                <w:szCs w:val="22"/>
                <w14:ligatures w14:val="none"/>
              </w:rPr>
            </w:pPr>
          </w:p>
          <w:p w14:paraId="41D8E4B3" w14:textId="77777777" w:rsidR="003D0050" w:rsidRPr="0006513D" w:rsidRDefault="003D0050" w:rsidP="003D0050">
            <w:pPr>
              <w:spacing w:after="0" w:line="240" w:lineRule="auto"/>
              <w:rPr>
                <w:rFonts w:eastAsia="Times New Roman"/>
                <w:kern w:val="0"/>
                <w:position w:val="6"/>
                <w:szCs w:val="22"/>
                <w14:ligatures w14:val="none"/>
              </w:rPr>
            </w:pPr>
          </w:p>
        </w:tc>
        <w:tc>
          <w:tcPr>
            <w:tcW w:w="4679" w:type="dxa"/>
            <w:tcBorders>
              <w:top w:val="nil"/>
              <w:left w:val="nil"/>
              <w:bottom w:val="nil"/>
              <w:right w:val="nil"/>
            </w:tcBorders>
          </w:tcPr>
          <w:p w14:paraId="38CA7B3F" w14:textId="77777777" w:rsidR="003D0050" w:rsidRPr="0006513D" w:rsidRDefault="003D0050" w:rsidP="003D0050">
            <w:pPr>
              <w:spacing w:after="0" w:line="240" w:lineRule="auto"/>
              <w:jc w:val="center"/>
              <w:rPr>
                <w:rFonts w:eastAsia="Times New Roman"/>
                <w:b/>
                <w:kern w:val="0"/>
                <w:position w:val="6"/>
                <w:szCs w:val="22"/>
                <w14:ligatures w14:val="none"/>
              </w:rPr>
            </w:pPr>
            <w:r w:rsidRPr="0006513D">
              <w:rPr>
                <w:rFonts w:eastAsia="Times New Roman"/>
                <w:b/>
                <w:kern w:val="0"/>
                <w:position w:val="6"/>
                <w:szCs w:val="22"/>
                <w14:ligatures w14:val="none"/>
              </w:rPr>
              <w:lastRenderedPageBreak/>
              <w:t>CHỦ TỊCH</w:t>
            </w:r>
          </w:p>
          <w:p w14:paraId="4AE70005" w14:textId="77777777" w:rsidR="003D0050" w:rsidRPr="0006513D" w:rsidRDefault="003D0050" w:rsidP="003D0050">
            <w:pPr>
              <w:spacing w:after="0" w:line="240" w:lineRule="auto"/>
              <w:jc w:val="center"/>
              <w:rPr>
                <w:rFonts w:eastAsia="Times New Roman"/>
                <w:b/>
                <w:kern w:val="0"/>
                <w:position w:val="6"/>
                <w:szCs w:val="22"/>
                <w14:ligatures w14:val="none"/>
              </w:rPr>
            </w:pPr>
          </w:p>
          <w:p w14:paraId="1AF89B62" w14:textId="77777777" w:rsidR="003D0050" w:rsidRPr="0006513D" w:rsidRDefault="003D0050" w:rsidP="003D0050">
            <w:pPr>
              <w:spacing w:after="0" w:line="240" w:lineRule="auto"/>
              <w:jc w:val="center"/>
              <w:rPr>
                <w:rFonts w:eastAsia="Times New Roman"/>
                <w:b/>
                <w:kern w:val="0"/>
                <w:position w:val="6"/>
                <w:szCs w:val="22"/>
                <w14:ligatures w14:val="none"/>
              </w:rPr>
            </w:pPr>
          </w:p>
          <w:p w14:paraId="4E6DB0BA" w14:textId="77777777" w:rsidR="003D0050" w:rsidRPr="0006513D" w:rsidRDefault="003D0050" w:rsidP="003D0050">
            <w:pPr>
              <w:spacing w:after="0" w:line="240" w:lineRule="auto"/>
              <w:jc w:val="center"/>
              <w:rPr>
                <w:rFonts w:eastAsia="Times New Roman"/>
                <w:b/>
                <w:kern w:val="0"/>
                <w:position w:val="6"/>
                <w:szCs w:val="22"/>
                <w14:ligatures w14:val="none"/>
              </w:rPr>
            </w:pPr>
          </w:p>
          <w:p w14:paraId="6121BD43" w14:textId="77777777" w:rsidR="003D0050" w:rsidRPr="0006513D" w:rsidRDefault="003D0050" w:rsidP="003D0050">
            <w:pPr>
              <w:spacing w:after="0" w:line="240" w:lineRule="auto"/>
              <w:jc w:val="center"/>
              <w:rPr>
                <w:rFonts w:eastAsia="Times New Roman"/>
                <w:b/>
                <w:kern w:val="0"/>
                <w:position w:val="6"/>
                <w:szCs w:val="22"/>
                <w14:ligatures w14:val="none"/>
              </w:rPr>
            </w:pPr>
          </w:p>
          <w:p w14:paraId="6666B08B" w14:textId="77777777" w:rsidR="003D0050" w:rsidRPr="0006513D" w:rsidRDefault="003D0050" w:rsidP="003D0050">
            <w:pPr>
              <w:spacing w:after="0" w:line="240" w:lineRule="auto"/>
              <w:jc w:val="center"/>
              <w:rPr>
                <w:rFonts w:eastAsia="Times New Roman"/>
                <w:b/>
                <w:kern w:val="0"/>
                <w:position w:val="6"/>
                <w:szCs w:val="22"/>
                <w14:ligatures w14:val="none"/>
              </w:rPr>
            </w:pPr>
          </w:p>
          <w:p w14:paraId="0C8FB258" w14:textId="77777777" w:rsidR="003D0050" w:rsidRPr="0006513D" w:rsidRDefault="003D0050" w:rsidP="003D0050">
            <w:pPr>
              <w:spacing w:after="0" w:line="240" w:lineRule="auto"/>
              <w:jc w:val="center"/>
              <w:rPr>
                <w:rFonts w:eastAsia="Times New Roman"/>
                <w:b/>
                <w:kern w:val="0"/>
                <w:position w:val="6"/>
                <w:szCs w:val="22"/>
                <w14:ligatures w14:val="none"/>
              </w:rPr>
            </w:pPr>
          </w:p>
          <w:p w14:paraId="7FB99861"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b/>
                <w:kern w:val="0"/>
                <w:position w:val="6"/>
                <w:szCs w:val="22"/>
                <w14:ligatures w14:val="none"/>
              </w:rPr>
              <w:t>Nguyễn Đức Hiệp</w:t>
            </w:r>
          </w:p>
          <w:p w14:paraId="0E17CD35" w14:textId="77777777" w:rsidR="003D0050" w:rsidRPr="0006513D" w:rsidRDefault="003D0050" w:rsidP="003D0050">
            <w:pPr>
              <w:spacing w:after="0" w:line="240" w:lineRule="auto"/>
              <w:rPr>
                <w:rFonts w:eastAsia="Times New Roman"/>
                <w:kern w:val="0"/>
                <w:position w:val="6"/>
                <w:szCs w:val="22"/>
                <w14:ligatures w14:val="none"/>
              </w:rPr>
            </w:pPr>
            <w:r w:rsidRPr="0006513D">
              <w:rPr>
                <w:rFonts w:eastAsia="Times New Roman"/>
                <w:kern w:val="0"/>
                <w:position w:val="6"/>
                <w:szCs w:val="22"/>
                <w14:ligatures w14:val="none"/>
              </w:rPr>
              <w:br/>
            </w:r>
            <w:r w:rsidRPr="0006513D">
              <w:rPr>
                <w:rFonts w:eastAsia="Times New Roman"/>
                <w:kern w:val="0"/>
                <w:position w:val="6"/>
                <w:szCs w:val="22"/>
                <w14:ligatures w14:val="none"/>
              </w:rPr>
              <w:br/>
            </w:r>
            <w:r w:rsidRPr="0006513D">
              <w:rPr>
                <w:rFonts w:eastAsia="Times New Roman"/>
                <w:kern w:val="0"/>
                <w:position w:val="6"/>
                <w:szCs w:val="22"/>
                <w14:ligatures w14:val="none"/>
              </w:rPr>
              <w:br/>
            </w:r>
          </w:p>
        </w:tc>
      </w:tr>
      <w:tr w:rsidR="003D0050" w:rsidRPr="0006513D" w14:paraId="6DEE0EED" w14:textId="77777777" w:rsidTr="00271703">
        <w:trPr>
          <w:trHeight w:val="851"/>
          <w:jc w:val="center"/>
        </w:trPr>
        <w:tc>
          <w:tcPr>
            <w:tcW w:w="3402" w:type="dxa"/>
            <w:tcBorders>
              <w:top w:val="nil"/>
              <w:left w:val="nil"/>
              <w:bottom w:val="nil"/>
              <w:right w:val="nil"/>
            </w:tcBorders>
          </w:tcPr>
          <w:p w14:paraId="19C9CC6F" w14:textId="77777777" w:rsidR="003D0050" w:rsidRPr="0006513D" w:rsidRDefault="003D0050" w:rsidP="003D0050">
            <w:pPr>
              <w:spacing w:after="0" w:line="240" w:lineRule="auto"/>
              <w:jc w:val="center"/>
              <w:rPr>
                <w:rFonts w:eastAsia="Times New Roman"/>
                <w:kern w:val="0"/>
                <w:position w:val="6"/>
                <w:sz w:val="26"/>
                <w:szCs w:val="26"/>
                <w14:ligatures w14:val="none"/>
              </w:rPr>
            </w:pPr>
            <w:r w:rsidRPr="0006513D">
              <w:rPr>
                <w:rFonts w:eastAsia="Times New Roman"/>
                <w:i/>
                <w:iCs/>
                <w:noProof/>
                <w:kern w:val="0"/>
                <w:position w:val="6"/>
                <w:sz w:val="26"/>
                <w:szCs w:val="26"/>
                <w14:ligatures w14:val="none"/>
              </w:rPr>
              <mc:AlternateContent>
                <mc:Choice Requires="wps">
                  <w:drawing>
                    <wp:anchor distT="0" distB="0" distL="114300" distR="114300" simplePos="0" relativeHeight="251663360" behindDoc="0" locked="0" layoutInCell="1" allowOverlap="1" wp14:anchorId="3287BBC2" wp14:editId="1C3ACE6E">
                      <wp:simplePos x="0" y="0"/>
                      <wp:positionH relativeFrom="column">
                        <wp:posOffset>723265</wp:posOffset>
                      </wp:positionH>
                      <wp:positionV relativeFrom="paragraph">
                        <wp:posOffset>403860</wp:posOffset>
                      </wp:positionV>
                      <wp:extent cx="609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7CA47A"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31.8pt" to="104.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" strokecolor="windowText" strokeweight=".5pt">
                      <v:stroke joinstyle="miter"/>
                    </v:line>
                  </w:pict>
                </mc:Fallback>
              </mc:AlternateContent>
            </w:r>
            <w:r w:rsidRPr="0006513D">
              <w:rPr>
                <w:rFonts w:eastAsia="Times New Roman"/>
                <w:b/>
                <w:kern w:val="0"/>
                <w:position w:val="6"/>
                <w:sz w:val="26"/>
                <w:szCs w:val="26"/>
                <w14:ligatures w14:val="none"/>
              </w:rPr>
              <w:t>HỘI ĐỒNG NHÂN DÂN</w:t>
            </w:r>
            <w:r w:rsidRPr="0006513D">
              <w:rPr>
                <w:rFonts w:eastAsia="Times New Roman"/>
                <w:b/>
                <w:kern w:val="0"/>
                <w:position w:val="6"/>
                <w:sz w:val="26"/>
                <w:szCs w:val="26"/>
                <w14:ligatures w14:val="none"/>
              </w:rPr>
              <w:br/>
              <w:t>XÃ CHỢ ĐỒN</w:t>
            </w:r>
          </w:p>
        </w:tc>
        <w:tc>
          <w:tcPr>
            <w:tcW w:w="6238" w:type="dxa"/>
            <w:gridSpan w:val="3"/>
            <w:tcBorders>
              <w:top w:val="nil"/>
              <w:left w:val="nil"/>
              <w:bottom w:val="nil"/>
              <w:right w:val="nil"/>
            </w:tcBorders>
          </w:tcPr>
          <w:p w14:paraId="6DB47AA4" w14:textId="77777777" w:rsidR="003D0050" w:rsidRPr="0006513D" w:rsidRDefault="003D0050" w:rsidP="003D0050">
            <w:pPr>
              <w:spacing w:after="0" w:line="240" w:lineRule="auto"/>
              <w:jc w:val="center"/>
              <w:rPr>
                <w:rFonts w:eastAsia="Times New Roman"/>
                <w:kern w:val="0"/>
                <w:position w:val="6"/>
                <w:sz w:val="26"/>
                <w:szCs w:val="22"/>
                <w14:ligatures w14:val="none"/>
              </w:rPr>
            </w:pPr>
            <w:r w:rsidRPr="0006513D">
              <w:rPr>
                <w:rFonts w:eastAsia="Times New Roman"/>
                <w:b/>
                <w:kern w:val="0"/>
                <w:position w:val="6"/>
                <w:sz w:val="26"/>
                <w:szCs w:val="22"/>
                <w14:ligatures w14:val="none"/>
              </w:rPr>
              <w:t>CỘNG HÒA XÃ HỘI CHỦ NGHĨA VIỆT NAM</w:t>
            </w:r>
          </w:p>
          <w:p w14:paraId="3FD1C7E2" w14:textId="77777777" w:rsidR="003D0050" w:rsidRPr="0006513D" w:rsidRDefault="003D0050" w:rsidP="003D0050">
            <w:pPr>
              <w:spacing w:after="0" w:line="240" w:lineRule="auto"/>
              <w:jc w:val="center"/>
              <w:rPr>
                <w:rFonts w:eastAsia="Times New Roman"/>
                <w:i/>
                <w:iCs/>
                <w:kern w:val="0"/>
                <w:position w:val="6"/>
                <w:szCs w:val="28"/>
                <w14:ligatures w14:val="none"/>
              </w:rPr>
            </w:pPr>
            <w:r w:rsidRPr="0006513D">
              <w:rPr>
                <w:rFonts w:eastAsia="Times New Roman"/>
                <w:i/>
                <w:iCs/>
                <w:noProof/>
                <w:kern w:val="0"/>
                <w:position w:val="6"/>
                <w:szCs w:val="22"/>
                <w14:ligatures w14:val="none"/>
              </w:rPr>
              <mc:AlternateContent>
                <mc:Choice Requires="wps">
                  <w:drawing>
                    <wp:anchor distT="0" distB="0" distL="114300" distR="114300" simplePos="0" relativeHeight="251662336" behindDoc="0" locked="0" layoutInCell="1" allowOverlap="1" wp14:anchorId="170E1A58" wp14:editId="13156748">
                      <wp:simplePos x="0" y="0"/>
                      <wp:positionH relativeFrom="column">
                        <wp:posOffset>835660</wp:posOffset>
                      </wp:positionH>
                      <wp:positionV relativeFrom="paragraph">
                        <wp:posOffset>234315</wp:posOffset>
                      </wp:positionV>
                      <wp:extent cx="215963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1596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302960"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45pt" to="235.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" strokecolor="windowText" strokeweight=".5pt">
                      <v:stroke joinstyle="miter"/>
                    </v:line>
                  </w:pict>
                </mc:Fallback>
              </mc:AlternateContent>
            </w:r>
            <w:r w:rsidRPr="0006513D">
              <w:rPr>
                <w:rFonts w:eastAsia="Times New Roman"/>
                <w:b/>
                <w:kern w:val="0"/>
                <w:position w:val="6"/>
                <w:szCs w:val="22"/>
                <w14:ligatures w14:val="none"/>
              </w:rPr>
              <w:t>Độc lập - Tự do - Hạnh phúc</w:t>
            </w:r>
          </w:p>
        </w:tc>
      </w:tr>
    </w:tbl>
    <w:p w14:paraId="60BF9487" w14:textId="77777777" w:rsidR="003D0050" w:rsidRPr="0006513D" w:rsidRDefault="003D0050" w:rsidP="003D0050">
      <w:pPr>
        <w:spacing w:after="0" w:line="240" w:lineRule="auto"/>
        <w:jc w:val="center"/>
        <w:rPr>
          <w:rFonts w:eastAsia="Times New Roman"/>
          <w:b/>
          <w:kern w:val="0"/>
          <w:position w:val="6"/>
          <w:szCs w:val="22"/>
          <w14:ligatures w14:val="none"/>
        </w:rPr>
      </w:pPr>
    </w:p>
    <w:p w14:paraId="30B1F7C1"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b/>
          <w:kern w:val="0"/>
          <w:position w:val="6"/>
          <w:szCs w:val="22"/>
          <w14:ligatures w14:val="none"/>
        </w:rPr>
        <w:t>PHỤ LỤC</w:t>
      </w:r>
    </w:p>
    <w:p w14:paraId="367A727E" w14:textId="77777777" w:rsidR="003D0050" w:rsidRPr="0006513D" w:rsidRDefault="003D0050" w:rsidP="003D0050">
      <w:pPr>
        <w:spacing w:after="0" w:line="240" w:lineRule="auto"/>
        <w:jc w:val="center"/>
        <w:rPr>
          <w:rFonts w:eastAsia="Times New Roman"/>
          <w:b/>
          <w:kern w:val="0"/>
          <w:position w:val="6"/>
          <w:szCs w:val="22"/>
          <w14:ligatures w14:val="none"/>
        </w:rPr>
      </w:pPr>
      <w:r w:rsidRPr="0006513D">
        <w:rPr>
          <w:rFonts w:eastAsia="Times New Roman"/>
          <w:b/>
          <w:kern w:val="0"/>
          <w:position w:val="6"/>
          <w:szCs w:val="22"/>
          <w14:ligatures w14:val="none"/>
        </w:rPr>
        <w:t xml:space="preserve">Nội dung chi, mức chi, định mức khoán chi và danh mục nhiệm vụ, </w:t>
      </w:r>
    </w:p>
    <w:p w14:paraId="12871B47" w14:textId="77777777" w:rsidR="003D0050" w:rsidRPr="0006513D" w:rsidRDefault="003D0050" w:rsidP="003D0050">
      <w:pPr>
        <w:spacing w:after="0" w:line="240" w:lineRule="auto"/>
        <w:jc w:val="center"/>
        <w:rPr>
          <w:rFonts w:eastAsia="Times New Roman"/>
          <w:b/>
          <w:kern w:val="0"/>
          <w:position w:val="6"/>
          <w:szCs w:val="22"/>
          <w14:ligatures w14:val="none"/>
        </w:rPr>
      </w:pPr>
      <w:r w:rsidRPr="0006513D">
        <w:rPr>
          <w:rFonts w:eastAsia="Times New Roman"/>
          <w:b/>
          <w:kern w:val="0"/>
          <w:position w:val="6"/>
          <w:szCs w:val="22"/>
          <w14:ligatures w14:val="none"/>
        </w:rPr>
        <w:t xml:space="preserve">hoạt động trong công tác xây dựng văn bản quy phạm pháp luật thuộc </w:t>
      </w:r>
    </w:p>
    <w:p w14:paraId="642E1B8D"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b/>
          <w:kern w:val="0"/>
          <w:position w:val="6"/>
          <w:szCs w:val="22"/>
          <w14:ligatures w14:val="none"/>
        </w:rPr>
        <w:t>thẩm quyền của Hội đồng nhân dân và Ủy ban nhân dân xã Chợ Đồn</w:t>
      </w:r>
    </w:p>
    <w:p w14:paraId="57E3E93B" w14:textId="77777777" w:rsidR="003D0050" w:rsidRPr="0006513D" w:rsidRDefault="003D0050" w:rsidP="003D0050">
      <w:pPr>
        <w:spacing w:after="0" w:line="240" w:lineRule="auto"/>
        <w:jc w:val="center"/>
        <w:rPr>
          <w:rFonts w:eastAsia="Times New Roman"/>
          <w:kern w:val="0"/>
          <w:position w:val="6"/>
          <w:szCs w:val="22"/>
          <w14:ligatures w14:val="none"/>
        </w:rPr>
      </w:pPr>
      <w:r w:rsidRPr="0006513D">
        <w:rPr>
          <w:rFonts w:eastAsia="Times New Roman"/>
          <w:i/>
          <w:kern w:val="0"/>
          <w:position w:val="6"/>
          <w:sz w:val="26"/>
          <w:szCs w:val="22"/>
          <w14:ligatures w14:val="none"/>
        </w:rPr>
        <w:t xml:space="preserve">(Ban hành kèm theo Nghị quyết số      /2026/NQ-HĐND ngày      tháng     năm 2026          của Hội đồng nhân dân xã </w:t>
      </w:r>
      <w:r w:rsidRPr="0006513D">
        <w:rPr>
          <w:rFonts w:eastAsia="Times New Roman"/>
          <w:i/>
          <w:iCs/>
          <w:kern w:val="0"/>
          <w:position w:val="6"/>
          <w:sz w:val="24"/>
          <w14:ligatures w14:val="none"/>
        </w:rPr>
        <w:t>Chợ Đồn</w:t>
      </w:r>
      <w:r w:rsidRPr="0006513D">
        <w:rPr>
          <w:rFonts w:eastAsia="Times New Roman"/>
          <w:i/>
          <w:kern w:val="0"/>
          <w:position w:val="6"/>
          <w:sz w:val="26"/>
          <w:szCs w:val="22"/>
          <w14:ligatures w14:val="none"/>
        </w:rPr>
        <w:t>)</w:t>
      </w:r>
    </w:p>
    <w:p w14:paraId="5D7763AF" w14:textId="77777777" w:rsidR="003D0050" w:rsidRPr="0006513D" w:rsidRDefault="003D0050" w:rsidP="003D0050">
      <w:pPr>
        <w:spacing w:before="120" w:after="0" w:line="240" w:lineRule="auto"/>
        <w:ind w:firstLine="720"/>
        <w:jc w:val="both"/>
        <w:rPr>
          <w:rFonts w:eastAsia="Times New Roman"/>
          <w:b/>
          <w:kern w:val="0"/>
          <w:position w:val="6"/>
          <w:szCs w:val="22"/>
          <w14:ligatures w14:val="none"/>
        </w:rPr>
      </w:pPr>
      <w:r w:rsidRPr="0006513D">
        <w:rPr>
          <w:rFonts w:eastAsia="Times New Roman"/>
          <w:b/>
          <w:noProof/>
          <w:kern w:val="0"/>
          <w:position w:val="6"/>
          <w:szCs w:val="22"/>
          <w14:ligatures w14:val="none"/>
        </w:rPr>
        <mc:AlternateContent>
          <mc:Choice Requires="wps">
            <w:drawing>
              <wp:anchor distT="0" distB="0" distL="114300" distR="114300" simplePos="0" relativeHeight="251664384" behindDoc="0" locked="0" layoutInCell="1" allowOverlap="1" wp14:anchorId="3727E94F" wp14:editId="112E3F5D">
                <wp:simplePos x="0" y="0"/>
                <wp:positionH relativeFrom="column">
                  <wp:posOffset>2355850</wp:posOffset>
                </wp:positionH>
                <wp:positionV relativeFrom="paragraph">
                  <wp:posOffset>21920</wp:posOffset>
                </wp:positionV>
                <wp:extent cx="1155802"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115580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A595C9"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5pt,1.75pt" to="27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" strokecolor="windowText" strokeweight=".5pt">
                <v:stroke joinstyle="miter"/>
              </v:line>
            </w:pict>
          </mc:Fallback>
        </mc:AlternateContent>
      </w:r>
    </w:p>
    <w:p w14:paraId="483815F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t>A. Nội dung chi, mức chi, định mức khoán chi và danh mục nhiệm vụ, hoạt động trong xây dựng nghị quyết là văn bản quy phạm pháp luật thuộc thẩm quyền của Hội đồng nhân dân xã</w:t>
      </w:r>
    </w:p>
    <w:p w14:paraId="2AAF024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t>I. Nội dung chi, mức chi và định mức khoán chi</w:t>
      </w:r>
    </w:p>
    <w:p w14:paraId="16F6AF44" w14:textId="77777777" w:rsidR="003D0050" w:rsidRPr="0006513D" w:rsidRDefault="003D0050" w:rsidP="003D0050">
      <w:pPr>
        <w:spacing w:before="120" w:after="120" w:line="240" w:lineRule="auto"/>
        <w:jc w:val="right"/>
        <w:rPr>
          <w:rFonts w:eastAsia="Times New Roman"/>
          <w:kern w:val="0"/>
          <w:position w:val="6"/>
          <w:szCs w:val="22"/>
          <w14:ligatures w14:val="none"/>
        </w:rPr>
      </w:pPr>
      <w:r w:rsidRPr="0006513D">
        <w:rPr>
          <w:rFonts w:eastAsia="Times New Roman"/>
          <w:i/>
          <w:kern w:val="0"/>
          <w:position w:val="6"/>
          <w:sz w:val="26"/>
          <w:szCs w:val="22"/>
          <w14:ligatures w14:val="none"/>
        </w:rPr>
        <w:t>Đơn vị tính: triệu đồng/văn bản</w:t>
      </w:r>
    </w:p>
    <w:tbl>
      <w:tblPr>
        <w:tblStyle w:val="LiBang"/>
        <w:tblW w:w="9292" w:type="dxa"/>
        <w:jc w:val="center"/>
        <w:tblLayout w:type="fixed"/>
        <w:tblLook w:val="04A0" w:firstRow="1" w:lastRow="0" w:firstColumn="1" w:lastColumn="0" w:noHBand="0" w:noVBand="1"/>
      </w:tblPr>
      <w:tblGrid>
        <w:gridCol w:w="742"/>
        <w:gridCol w:w="3648"/>
        <w:gridCol w:w="963"/>
        <w:gridCol w:w="2013"/>
        <w:gridCol w:w="963"/>
        <w:gridCol w:w="963"/>
      </w:tblGrid>
      <w:tr w:rsidR="003D0050" w:rsidRPr="0006513D" w14:paraId="1437C58A" w14:textId="77777777" w:rsidTr="00271703">
        <w:trPr>
          <w:tblHeader/>
          <w:jc w:val="center"/>
        </w:trPr>
        <w:tc>
          <w:tcPr>
            <w:tcW w:w="742" w:type="dxa"/>
            <w:vAlign w:val="center"/>
          </w:tcPr>
          <w:p w14:paraId="10AE7EE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STT</w:t>
            </w:r>
          </w:p>
        </w:tc>
        <w:tc>
          <w:tcPr>
            <w:tcW w:w="3648" w:type="dxa"/>
            <w:vAlign w:val="center"/>
          </w:tcPr>
          <w:p w14:paraId="11470411"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Loại văn bản</w:t>
            </w:r>
          </w:p>
        </w:tc>
        <w:tc>
          <w:tcPr>
            <w:tcW w:w="963" w:type="dxa"/>
            <w:vAlign w:val="center"/>
          </w:tcPr>
          <w:p w14:paraId="6C73B0BA"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Tổng mức chi</w:t>
            </w:r>
          </w:p>
        </w:tc>
        <w:tc>
          <w:tcPr>
            <w:tcW w:w="2013" w:type="dxa"/>
            <w:vAlign w:val="center"/>
          </w:tcPr>
          <w:p w14:paraId="2D4FC46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Xây dựng, soạn thảo, góp ý, thẩm định, trình</w:t>
            </w:r>
          </w:p>
        </w:tc>
        <w:tc>
          <w:tcPr>
            <w:tcW w:w="963" w:type="dxa"/>
            <w:vAlign w:val="center"/>
          </w:tcPr>
          <w:p w14:paraId="682DC45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Thẩm tra</w:t>
            </w:r>
          </w:p>
        </w:tc>
        <w:tc>
          <w:tcPr>
            <w:tcW w:w="963" w:type="dxa"/>
            <w:vAlign w:val="center"/>
          </w:tcPr>
          <w:p w14:paraId="3ED1DDD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Thông qua</w:t>
            </w:r>
          </w:p>
        </w:tc>
      </w:tr>
      <w:tr w:rsidR="003D0050" w:rsidRPr="0006513D" w14:paraId="00200900" w14:textId="77777777" w:rsidTr="00271703">
        <w:trPr>
          <w:jc w:val="center"/>
        </w:trPr>
        <w:tc>
          <w:tcPr>
            <w:tcW w:w="742" w:type="dxa"/>
            <w:vAlign w:val="center"/>
          </w:tcPr>
          <w:p w14:paraId="3AA2097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p>
        </w:tc>
        <w:tc>
          <w:tcPr>
            <w:tcW w:w="3648" w:type="dxa"/>
            <w:vAlign w:val="center"/>
          </w:tcPr>
          <w:p w14:paraId="7551D4E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p>
        </w:tc>
        <w:tc>
          <w:tcPr>
            <w:tcW w:w="963" w:type="dxa"/>
            <w:vAlign w:val="center"/>
          </w:tcPr>
          <w:p w14:paraId="5F615E02"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100%</w:t>
            </w:r>
          </w:p>
        </w:tc>
        <w:tc>
          <w:tcPr>
            <w:tcW w:w="2013" w:type="dxa"/>
            <w:vAlign w:val="center"/>
          </w:tcPr>
          <w:p w14:paraId="356066A4"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70%</w:t>
            </w:r>
          </w:p>
        </w:tc>
        <w:tc>
          <w:tcPr>
            <w:tcW w:w="963" w:type="dxa"/>
            <w:vAlign w:val="center"/>
          </w:tcPr>
          <w:p w14:paraId="4E4E7B57"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20%</w:t>
            </w:r>
          </w:p>
        </w:tc>
        <w:tc>
          <w:tcPr>
            <w:tcW w:w="963" w:type="dxa"/>
            <w:vAlign w:val="center"/>
          </w:tcPr>
          <w:p w14:paraId="33DEA9A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10%</w:t>
            </w:r>
          </w:p>
        </w:tc>
      </w:tr>
      <w:tr w:rsidR="003D0050" w:rsidRPr="0006513D" w14:paraId="0959BA2B" w14:textId="77777777" w:rsidTr="00271703">
        <w:trPr>
          <w:jc w:val="center"/>
        </w:trPr>
        <w:tc>
          <w:tcPr>
            <w:tcW w:w="742" w:type="dxa"/>
            <w:vAlign w:val="center"/>
          </w:tcPr>
          <w:p w14:paraId="6805EC7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w:t>
            </w:r>
          </w:p>
        </w:tc>
        <w:tc>
          <w:tcPr>
            <w:tcW w:w="3648" w:type="dxa"/>
            <w:vAlign w:val="center"/>
          </w:tcPr>
          <w:p w14:paraId="464E46B0"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Nghị quyết mới hoặc Nghị quyết thay thế Nghị quyết hiện hành</w:t>
            </w:r>
          </w:p>
        </w:tc>
        <w:tc>
          <w:tcPr>
            <w:tcW w:w="963" w:type="dxa"/>
            <w:vAlign w:val="center"/>
          </w:tcPr>
          <w:p w14:paraId="43FA968B"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10</w:t>
            </w:r>
          </w:p>
        </w:tc>
        <w:tc>
          <w:tcPr>
            <w:tcW w:w="2013" w:type="dxa"/>
            <w:vAlign w:val="center"/>
          </w:tcPr>
          <w:p w14:paraId="7F6E2CB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7</w:t>
            </w:r>
          </w:p>
        </w:tc>
        <w:tc>
          <w:tcPr>
            <w:tcW w:w="963" w:type="dxa"/>
            <w:vAlign w:val="center"/>
          </w:tcPr>
          <w:p w14:paraId="40B6104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w:t>
            </w:r>
          </w:p>
        </w:tc>
        <w:tc>
          <w:tcPr>
            <w:tcW w:w="963" w:type="dxa"/>
            <w:vAlign w:val="center"/>
          </w:tcPr>
          <w:p w14:paraId="239AEBED"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w:t>
            </w:r>
          </w:p>
        </w:tc>
      </w:tr>
      <w:tr w:rsidR="003D0050" w:rsidRPr="0006513D" w14:paraId="5E599ECF" w14:textId="77777777" w:rsidTr="00271703">
        <w:trPr>
          <w:jc w:val="center"/>
        </w:trPr>
        <w:tc>
          <w:tcPr>
            <w:tcW w:w="742" w:type="dxa"/>
            <w:vAlign w:val="center"/>
          </w:tcPr>
          <w:p w14:paraId="5247B9A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w:t>
            </w:r>
          </w:p>
        </w:tc>
        <w:tc>
          <w:tcPr>
            <w:tcW w:w="3648" w:type="dxa"/>
            <w:vAlign w:val="center"/>
          </w:tcPr>
          <w:p w14:paraId="24A9C75C"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Nghị quyết sửa đổi, bổ sung từ 02 Nghị quyết trở lên</w:t>
            </w:r>
          </w:p>
        </w:tc>
        <w:tc>
          <w:tcPr>
            <w:tcW w:w="963" w:type="dxa"/>
            <w:vAlign w:val="center"/>
          </w:tcPr>
          <w:p w14:paraId="2051D4CA"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10</w:t>
            </w:r>
          </w:p>
        </w:tc>
        <w:tc>
          <w:tcPr>
            <w:tcW w:w="2013" w:type="dxa"/>
            <w:vAlign w:val="center"/>
          </w:tcPr>
          <w:p w14:paraId="7E5CFDFB"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7</w:t>
            </w:r>
          </w:p>
        </w:tc>
        <w:tc>
          <w:tcPr>
            <w:tcW w:w="963" w:type="dxa"/>
            <w:vAlign w:val="center"/>
          </w:tcPr>
          <w:p w14:paraId="508873A7"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w:t>
            </w:r>
          </w:p>
        </w:tc>
        <w:tc>
          <w:tcPr>
            <w:tcW w:w="963" w:type="dxa"/>
            <w:vAlign w:val="center"/>
          </w:tcPr>
          <w:p w14:paraId="1DC9B60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w:t>
            </w:r>
          </w:p>
        </w:tc>
      </w:tr>
      <w:tr w:rsidR="003D0050" w:rsidRPr="0006513D" w14:paraId="3FCAF1F6" w14:textId="77777777" w:rsidTr="000B6145">
        <w:trPr>
          <w:trHeight w:val="915"/>
          <w:jc w:val="center"/>
        </w:trPr>
        <w:tc>
          <w:tcPr>
            <w:tcW w:w="742" w:type="dxa"/>
            <w:vAlign w:val="center"/>
          </w:tcPr>
          <w:p w14:paraId="2F2E4AB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3</w:t>
            </w:r>
          </w:p>
        </w:tc>
        <w:tc>
          <w:tcPr>
            <w:tcW w:w="3648" w:type="dxa"/>
            <w:vAlign w:val="center"/>
          </w:tcPr>
          <w:p w14:paraId="1DF5D87A"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Nghị quyết sửa đổi, bổ sung 01 Nghị quyết</w:t>
            </w:r>
          </w:p>
        </w:tc>
        <w:tc>
          <w:tcPr>
            <w:tcW w:w="963" w:type="dxa"/>
            <w:vAlign w:val="center"/>
          </w:tcPr>
          <w:p w14:paraId="7B7E936A"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6</w:t>
            </w:r>
          </w:p>
        </w:tc>
        <w:tc>
          <w:tcPr>
            <w:tcW w:w="2013" w:type="dxa"/>
            <w:vAlign w:val="center"/>
          </w:tcPr>
          <w:p w14:paraId="41EA343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4,2</w:t>
            </w:r>
          </w:p>
        </w:tc>
        <w:tc>
          <w:tcPr>
            <w:tcW w:w="963" w:type="dxa"/>
            <w:vAlign w:val="center"/>
          </w:tcPr>
          <w:p w14:paraId="50E1A1E8"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1,2</w:t>
            </w:r>
          </w:p>
        </w:tc>
        <w:tc>
          <w:tcPr>
            <w:tcW w:w="963" w:type="dxa"/>
            <w:vAlign w:val="center"/>
          </w:tcPr>
          <w:p w14:paraId="7B0D142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0,6</w:t>
            </w:r>
          </w:p>
        </w:tc>
      </w:tr>
      <w:tr w:rsidR="003D0050" w:rsidRPr="0006513D" w14:paraId="304A1FD3" w14:textId="77777777" w:rsidTr="000B6145">
        <w:trPr>
          <w:trHeight w:val="985"/>
          <w:jc w:val="center"/>
        </w:trPr>
        <w:tc>
          <w:tcPr>
            <w:tcW w:w="742" w:type="dxa"/>
            <w:vAlign w:val="center"/>
          </w:tcPr>
          <w:p w14:paraId="67B14374"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4</w:t>
            </w:r>
          </w:p>
        </w:tc>
        <w:tc>
          <w:tcPr>
            <w:tcW w:w="3648" w:type="dxa"/>
            <w:vAlign w:val="center"/>
          </w:tcPr>
          <w:p w14:paraId="1675B839"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Nghị quyết bãi bỏ một phần hoặc toàn bộ Nghị quyết</w:t>
            </w:r>
          </w:p>
        </w:tc>
        <w:tc>
          <w:tcPr>
            <w:tcW w:w="963" w:type="dxa"/>
            <w:vAlign w:val="center"/>
          </w:tcPr>
          <w:p w14:paraId="3D29189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3</w:t>
            </w:r>
          </w:p>
        </w:tc>
        <w:tc>
          <w:tcPr>
            <w:tcW w:w="2013" w:type="dxa"/>
            <w:vAlign w:val="center"/>
          </w:tcPr>
          <w:p w14:paraId="6CA0D69B"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2,1</w:t>
            </w:r>
          </w:p>
        </w:tc>
        <w:tc>
          <w:tcPr>
            <w:tcW w:w="963" w:type="dxa"/>
            <w:vAlign w:val="center"/>
          </w:tcPr>
          <w:p w14:paraId="7155E74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0,6</w:t>
            </w:r>
          </w:p>
        </w:tc>
        <w:tc>
          <w:tcPr>
            <w:tcW w:w="963" w:type="dxa"/>
            <w:vAlign w:val="center"/>
          </w:tcPr>
          <w:p w14:paraId="0796691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0,3</w:t>
            </w:r>
          </w:p>
        </w:tc>
      </w:tr>
    </w:tbl>
    <w:p w14:paraId="26B3A949"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lastRenderedPageBreak/>
        <w:t>II. Danh mục nhiệm vụ, hoạt động</w:t>
      </w:r>
    </w:p>
    <w:p w14:paraId="557221DF"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1. Nhiệm vụ xây dựng, soạn thảo, góp ý, thẩm định, trình gồm:</w:t>
      </w:r>
    </w:p>
    <w:p w14:paraId="168A4560"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Tổng kết việc thi hành pháp luật, đánh giá văn bản quy phạm pháp luật hiện hành, khảo sát, đánh giá thực trạng quan hệ xã hội có liên quan đến dự thảo Nghị quyết trong trường hợp cần thiết hoặc theo quy định của pháp luật;</w:t>
      </w:r>
    </w:p>
    <w:p w14:paraId="519433CA"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 xml:space="preserve">b) Xây dựng hồ sơ dự thảo Nghị quyết, gồm: dự thảo Tờ trình; dự thảo Nghị quyết; báo cáo tổng kết việc thi hành pháp luật hoặc báo cáo đánh giá thực trạng quan hệ xã hội liên quan đến dự thảo văn bản </w:t>
      </w:r>
      <w:r w:rsidRPr="0006513D">
        <w:rPr>
          <w:rFonts w:eastAsia="Times New Roman"/>
          <w:i/>
          <w:kern w:val="0"/>
          <w:position w:val="6"/>
          <w:szCs w:val="22"/>
          <w14:ligatures w14:val="none"/>
        </w:rPr>
        <w:t>(nếu có)</w:t>
      </w:r>
      <w:r w:rsidRPr="0006513D">
        <w:rPr>
          <w:rFonts w:eastAsia="Times New Roman"/>
          <w:kern w:val="0"/>
          <w:position w:val="6"/>
          <w:szCs w:val="22"/>
          <w14:ligatures w14:val="none"/>
        </w:rPr>
        <w:t xml:space="preserve">; bản so sánh, thuyết minh nội dung dự thảo </w:t>
      </w:r>
      <w:r w:rsidRPr="0006513D">
        <w:rPr>
          <w:rFonts w:eastAsia="Times New Roman"/>
          <w:i/>
          <w:kern w:val="0"/>
          <w:position w:val="6"/>
          <w:szCs w:val="22"/>
          <w14:ligatures w14:val="none"/>
        </w:rPr>
        <w:t>(nếu có)</w:t>
      </w:r>
      <w:r w:rsidRPr="0006513D">
        <w:rPr>
          <w:rFonts w:eastAsia="Times New Roman"/>
          <w:kern w:val="0"/>
          <w:position w:val="6"/>
          <w:szCs w:val="22"/>
          <w14:ligatures w14:val="none"/>
        </w:rPr>
        <w:t>;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pháp luật quy định phải thực hiện;</w:t>
      </w:r>
    </w:p>
    <w:p w14:paraId="3D93A3E6"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c) Tổ chức lấy ý kiến đối với hồ sơ dự thảo Nghị quyết bằng văn bản, hội nghị, hội thảo, tọa đàm hoặc hình thức phù hợp khác; đăng tải hồ sơ dự thảo trên Cổng thông tin điện tử của xã hoặc hình thức phù hợp để lấy ý kiến Nhân dân theo quy định;</w:t>
      </w:r>
    </w:p>
    <w:p w14:paraId="64038E63"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Tổ chức truyền thông chính sách đối với dự thảo Nghị quyết trong trường hợp cần thiết hoặc theo quy định;</w:t>
      </w:r>
    </w:p>
    <w:p w14:paraId="777A520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đ) Lập bản tổng hợp, giải trình, tiếp thu ý kiến góp ý;</w:t>
      </w:r>
    </w:p>
    <w:p w14:paraId="2AA94C6E" w14:textId="77777777" w:rsidR="003D0050" w:rsidRPr="0006513D" w:rsidRDefault="003D0050" w:rsidP="003D0050">
      <w:pPr>
        <w:spacing w:before="120" w:after="120" w:line="240" w:lineRule="auto"/>
        <w:ind w:firstLine="720"/>
        <w:jc w:val="both"/>
        <w:rPr>
          <w:rFonts w:eastAsia="Times New Roman"/>
          <w:spacing w:val="2"/>
          <w:kern w:val="0"/>
          <w:position w:val="6"/>
          <w:szCs w:val="22"/>
          <w14:ligatures w14:val="none"/>
        </w:rPr>
      </w:pPr>
      <w:r w:rsidRPr="0006513D">
        <w:rPr>
          <w:rFonts w:eastAsia="Times New Roman"/>
          <w:spacing w:val="2"/>
          <w:kern w:val="0"/>
          <w:position w:val="6"/>
          <w:szCs w:val="22"/>
          <w14:ligatures w14:val="none"/>
        </w:rPr>
        <w:t>e) Lấy ý kiến phản biện xã hội của Ủy ban Mặt trận Tổ quốc Việt Nam xã trong trường hợp thuộc diện phản biện xã hội hoặc khi cơ quan có thẩm quyền yêu cầu;</w:t>
      </w:r>
    </w:p>
    <w:p w14:paraId="3BE5DDDF"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g) Hoàn thiện hồ sơ dự thảo Nghị quyết gửi thẩm định theo quy định;</w:t>
      </w:r>
    </w:p>
    <w:p w14:paraId="7C7D798B"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h) Lập báo cáo giải trình, tiếp thu ý kiến thẩm định và hoàn thiện hồ sơ dự thảo Nghị quyết;</w:t>
      </w:r>
    </w:p>
    <w:p w14:paraId="74ACB8E9"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i) Lập hồ sơ xin ý kiến cơ quan Đảng có thẩm quyền trong trường hợp cần thiết hoặc theo yêu cầu của cấp có thẩm quyền; tổng hợp, giải trình, tiếp thu ý kiến của cơ quan Đảng;</w:t>
      </w:r>
    </w:p>
    <w:p w14:paraId="213EC6BF"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k) Hoàn thiện hồ sơ trình cơ quan có thẩm quyền xem xét, trình Hội đồng nhân dân xã.</w:t>
      </w:r>
    </w:p>
    <w:p w14:paraId="005B49DC"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2. Nhiệm vụ thẩm tra gồm:</w:t>
      </w:r>
    </w:p>
    <w:p w14:paraId="492D2070"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Nghiên cứu hồ sơ dự thảo Nghị quyết;</w:t>
      </w:r>
    </w:p>
    <w:p w14:paraId="63424646"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b) Tổ chức khảo sát, làm việc, lấy ý kiến cơ quan, tổ chức, cá nhân có liên quan trong trường hợp cần thiết;</w:t>
      </w:r>
    </w:p>
    <w:p w14:paraId="008ECEA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c) Tổ chức họp thẩm tra hoặc lấy ý kiến thành viên Ban Hội đồng nhân dân xã được phân công thẩm tra;</w:t>
      </w:r>
    </w:p>
    <w:p w14:paraId="019A099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Xây dựng và ban hành báo cáo thẩm tra;</w:t>
      </w:r>
    </w:p>
    <w:p w14:paraId="0D6E1563"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đ) Phối hợp chỉnh lý, hoàn thiện dự thảo Nghị quyết sau thẩm tra.</w:t>
      </w:r>
    </w:p>
    <w:p w14:paraId="533732CB"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lastRenderedPageBreak/>
        <w:t>3. Nhiệm vụ thông qua gồm:</w:t>
      </w:r>
    </w:p>
    <w:p w14:paraId="07A46D4E"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Chuẩn bị hồ sơ, tài liệu phục vụ kỳ họp Hội đồng nhân dân xã;</w:t>
      </w:r>
    </w:p>
    <w:p w14:paraId="4A01F325"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b) Tiếp thu, chỉnh lý dự thảo Nghị quyết theo ý kiến thảo luận của đại biểu Hội đồng nhân dân xã;</w:t>
      </w:r>
    </w:p>
    <w:p w14:paraId="47D9B9EB"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c) Hoàn thiện thể thức, kỹ thuật trình bày, trình ký chứng thực Nghị quyết;</w:t>
      </w:r>
    </w:p>
    <w:p w14:paraId="039EDDEA" w14:textId="7A856058" w:rsidR="003D0050" w:rsidRPr="0006513D" w:rsidRDefault="003D0050" w:rsidP="000B6145">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Phát hành, đăng tải, gửi Nghị quyết đến cơ quan, tổ chức có liên quan theo quy định.</w:t>
      </w:r>
    </w:p>
    <w:p w14:paraId="00B40AA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t>B. Nội dung chi, mức chi, định mức khoán chi và danh mục nhiệm vụ, hoạt động trong xây dựng Quyết định là văn bản quy phạm pháp luật thuộc thẩm quyền của Ủy ban nhân dân xã</w:t>
      </w:r>
    </w:p>
    <w:p w14:paraId="1608E4A3"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t>I. Nội dung chi, mức chi và định mức khoán chi</w:t>
      </w:r>
    </w:p>
    <w:p w14:paraId="6E37F763" w14:textId="77777777" w:rsidR="003D0050" w:rsidRPr="0006513D" w:rsidRDefault="003D0050" w:rsidP="003D0050">
      <w:pPr>
        <w:spacing w:before="120" w:after="120" w:line="240" w:lineRule="auto"/>
        <w:jc w:val="right"/>
        <w:rPr>
          <w:rFonts w:eastAsia="Times New Roman"/>
          <w:kern w:val="0"/>
          <w:position w:val="6"/>
          <w:szCs w:val="22"/>
          <w14:ligatures w14:val="none"/>
        </w:rPr>
      </w:pPr>
      <w:r w:rsidRPr="0006513D">
        <w:rPr>
          <w:rFonts w:eastAsia="Times New Roman"/>
          <w:i/>
          <w:kern w:val="0"/>
          <w:position w:val="6"/>
          <w:sz w:val="26"/>
          <w:szCs w:val="22"/>
          <w14:ligatures w14:val="none"/>
        </w:rPr>
        <w:t>Đơn vị tính: triệu đồng/văn bản</w:t>
      </w:r>
    </w:p>
    <w:tbl>
      <w:tblPr>
        <w:tblStyle w:val="LiBang"/>
        <w:tblW w:w="9520" w:type="dxa"/>
        <w:jc w:val="center"/>
        <w:tblLayout w:type="fixed"/>
        <w:tblLook w:val="04A0" w:firstRow="1" w:lastRow="0" w:firstColumn="1" w:lastColumn="0" w:noHBand="0" w:noVBand="1"/>
      </w:tblPr>
      <w:tblGrid>
        <w:gridCol w:w="742"/>
        <w:gridCol w:w="3648"/>
        <w:gridCol w:w="907"/>
        <w:gridCol w:w="1502"/>
        <w:gridCol w:w="1020"/>
        <w:gridCol w:w="1701"/>
      </w:tblGrid>
      <w:tr w:rsidR="003D0050" w:rsidRPr="0006513D" w14:paraId="608360B0" w14:textId="77777777" w:rsidTr="00271703">
        <w:trPr>
          <w:trHeight w:val="1150"/>
          <w:tblHeader/>
          <w:jc w:val="center"/>
        </w:trPr>
        <w:tc>
          <w:tcPr>
            <w:tcW w:w="742" w:type="dxa"/>
            <w:vAlign w:val="center"/>
          </w:tcPr>
          <w:p w14:paraId="741A82D1"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STT</w:t>
            </w:r>
          </w:p>
        </w:tc>
        <w:tc>
          <w:tcPr>
            <w:tcW w:w="3648" w:type="dxa"/>
            <w:vAlign w:val="center"/>
          </w:tcPr>
          <w:p w14:paraId="38197919"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Loại văn bản</w:t>
            </w:r>
          </w:p>
        </w:tc>
        <w:tc>
          <w:tcPr>
            <w:tcW w:w="907" w:type="dxa"/>
            <w:vAlign w:val="center"/>
          </w:tcPr>
          <w:p w14:paraId="4447809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Tổng mức chi</w:t>
            </w:r>
          </w:p>
        </w:tc>
        <w:tc>
          <w:tcPr>
            <w:tcW w:w="1502" w:type="dxa"/>
            <w:vAlign w:val="center"/>
          </w:tcPr>
          <w:p w14:paraId="061CBF6E"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Xây dựng, soạn thảo, góp ý kiến</w:t>
            </w:r>
          </w:p>
        </w:tc>
        <w:tc>
          <w:tcPr>
            <w:tcW w:w="1020" w:type="dxa"/>
            <w:vAlign w:val="center"/>
          </w:tcPr>
          <w:p w14:paraId="17E896A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Thẩm định</w:t>
            </w:r>
          </w:p>
        </w:tc>
        <w:tc>
          <w:tcPr>
            <w:tcW w:w="1701" w:type="dxa"/>
            <w:vAlign w:val="center"/>
          </w:tcPr>
          <w:p w14:paraId="50E79D1E"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Trình, thông qua, ký ban hành</w:t>
            </w:r>
          </w:p>
        </w:tc>
      </w:tr>
      <w:tr w:rsidR="003D0050" w:rsidRPr="0006513D" w14:paraId="58850FFC" w14:textId="77777777" w:rsidTr="00271703">
        <w:trPr>
          <w:jc w:val="center"/>
        </w:trPr>
        <w:tc>
          <w:tcPr>
            <w:tcW w:w="742" w:type="dxa"/>
            <w:vAlign w:val="center"/>
          </w:tcPr>
          <w:p w14:paraId="2B21232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p>
        </w:tc>
        <w:tc>
          <w:tcPr>
            <w:tcW w:w="3648" w:type="dxa"/>
            <w:vAlign w:val="center"/>
          </w:tcPr>
          <w:p w14:paraId="314E08CD"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p>
        </w:tc>
        <w:tc>
          <w:tcPr>
            <w:tcW w:w="907" w:type="dxa"/>
            <w:vAlign w:val="center"/>
          </w:tcPr>
          <w:p w14:paraId="19B4697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100%</w:t>
            </w:r>
          </w:p>
        </w:tc>
        <w:tc>
          <w:tcPr>
            <w:tcW w:w="1502" w:type="dxa"/>
            <w:vAlign w:val="center"/>
          </w:tcPr>
          <w:p w14:paraId="393E5DD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70%</w:t>
            </w:r>
          </w:p>
        </w:tc>
        <w:tc>
          <w:tcPr>
            <w:tcW w:w="1020" w:type="dxa"/>
            <w:vAlign w:val="center"/>
          </w:tcPr>
          <w:p w14:paraId="28A2944A"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20%</w:t>
            </w:r>
          </w:p>
        </w:tc>
        <w:tc>
          <w:tcPr>
            <w:tcW w:w="1701" w:type="dxa"/>
            <w:vAlign w:val="center"/>
          </w:tcPr>
          <w:p w14:paraId="001FA18B"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b/>
                <w:position w:val="6"/>
                <w:sz w:val="26"/>
                <w:szCs w:val="26"/>
              </w:rPr>
              <w:t>10%</w:t>
            </w:r>
          </w:p>
        </w:tc>
      </w:tr>
      <w:tr w:rsidR="003D0050" w:rsidRPr="0006513D" w14:paraId="70E136C4" w14:textId="77777777" w:rsidTr="00271703">
        <w:trPr>
          <w:jc w:val="center"/>
        </w:trPr>
        <w:tc>
          <w:tcPr>
            <w:tcW w:w="742" w:type="dxa"/>
            <w:vAlign w:val="center"/>
          </w:tcPr>
          <w:p w14:paraId="03C32320"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w:t>
            </w:r>
          </w:p>
        </w:tc>
        <w:tc>
          <w:tcPr>
            <w:tcW w:w="3648" w:type="dxa"/>
            <w:vAlign w:val="center"/>
          </w:tcPr>
          <w:p w14:paraId="702725B0"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Quyết định mới hoặc Quyết định thay thế Quyết định hiện hành</w:t>
            </w:r>
          </w:p>
        </w:tc>
        <w:tc>
          <w:tcPr>
            <w:tcW w:w="907" w:type="dxa"/>
            <w:vAlign w:val="center"/>
          </w:tcPr>
          <w:p w14:paraId="28DDD171"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8</w:t>
            </w:r>
          </w:p>
        </w:tc>
        <w:tc>
          <w:tcPr>
            <w:tcW w:w="1502" w:type="dxa"/>
            <w:vAlign w:val="center"/>
          </w:tcPr>
          <w:p w14:paraId="60B8A34E"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5,6</w:t>
            </w:r>
          </w:p>
        </w:tc>
        <w:tc>
          <w:tcPr>
            <w:tcW w:w="1020" w:type="dxa"/>
            <w:vAlign w:val="center"/>
          </w:tcPr>
          <w:p w14:paraId="265DDD9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1,6</w:t>
            </w:r>
          </w:p>
        </w:tc>
        <w:tc>
          <w:tcPr>
            <w:tcW w:w="1701" w:type="dxa"/>
            <w:vAlign w:val="center"/>
          </w:tcPr>
          <w:p w14:paraId="7A0A1C00"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0,8</w:t>
            </w:r>
          </w:p>
        </w:tc>
      </w:tr>
      <w:tr w:rsidR="003D0050" w:rsidRPr="0006513D" w14:paraId="2DB3BAE2" w14:textId="77777777" w:rsidTr="00271703">
        <w:trPr>
          <w:jc w:val="center"/>
        </w:trPr>
        <w:tc>
          <w:tcPr>
            <w:tcW w:w="742" w:type="dxa"/>
            <w:vAlign w:val="center"/>
          </w:tcPr>
          <w:p w14:paraId="0AFEE65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w:t>
            </w:r>
          </w:p>
        </w:tc>
        <w:tc>
          <w:tcPr>
            <w:tcW w:w="3648" w:type="dxa"/>
            <w:vAlign w:val="center"/>
          </w:tcPr>
          <w:p w14:paraId="6FD6F85C"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Quyết định sửa đổi, bổ sung từ 02 Quyết định trở lên</w:t>
            </w:r>
          </w:p>
        </w:tc>
        <w:tc>
          <w:tcPr>
            <w:tcW w:w="907" w:type="dxa"/>
            <w:vAlign w:val="center"/>
          </w:tcPr>
          <w:p w14:paraId="2502C514"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8</w:t>
            </w:r>
          </w:p>
        </w:tc>
        <w:tc>
          <w:tcPr>
            <w:tcW w:w="1502" w:type="dxa"/>
            <w:vAlign w:val="center"/>
          </w:tcPr>
          <w:p w14:paraId="764F5A38"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5,6</w:t>
            </w:r>
          </w:p>
        </w:tc>
        <w:tc>
          <w:tcPr>
            <w:tcW w:w="1020" w:type="dxa"/>
            <w:vAlign w:val="center"/>
          </w:tcPr>
          <w:p w14:paraId="5D44FAE5"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1,6</w:t>
            </w:r>
          </w:p>
        </w:tc>
        <w:tc>
          <w:tcPr>
            <w:tcW w:w="1701" w:type="dxa"/>
            <w:vAlign w:val="center"/>
          </w:tcPr>
          <w:p w14:paraId="3A5A1A67"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0,8</w:t>
            </w:r>
          </w:p>
        </w:tc>
      </w:tr>
      <w:tr w:rsidR="003D0050" w:rsidRPr="0006513D" w14:paraId="4C298734" w14:textId="77777777" w:rsidTr="00271703">
        <w:trPr>
          <w:jc w:val="center"/>
        </w:trPr>
        <w:tc>
          <w:tcPr>
            <w:tcW w:w="742" w:type="dxa"/>
            <w:vAlign w:val="center"/>
          </w:tcPr>
          <w:p w14:paraId="6315454B"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3</w:t>
            </w:r>
          </w:p>
        </w:tc>
        <w:tc>
          <w:tcPr>
            <w:tcW w:w="3648" w:type="dxa"/>
            <w:vAlign w:val="center"/>
          </w:tcPr>
          <w:p w14:paraId="42103C3E"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Quyết định sửa đổi, bổ sung 01 Quyết định</w:t>
            </w:r>
          </w:p>
        </w:tc>
        <w:tc>
          <w:tcPr>
            <w:tcW w:w="907" w:type="dxa"/>
            <w:vAlign w:val="center"/>
          </w:tcPr>
          <w:p w14:paraId="03E3E2E1"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4,8</w:t>
            </w:r>
          </w:p>
        </w:tc>
        <w:tc>
          <w:tcPr>
            <w:tcW w:w="1502" w:type="dxa"/>
            <w:vAlign w:val="center"/>
          </w:tcPr>
          <w:p w14:paraId="588388B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3,36</w:t>
            </w:r>
          </w:p>
        </w:tc>
        <w:tc>
          <w:tcPr>
            <w:tcW w:w="1020" w:type="dxa"/>
            <w:vAlign w:val="center"/>
          </w:tcPr>
          <w:p w14:paraId="49217A9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0,96</w:t>
            </w:r>
          </w:p>
        </w:tc>
        <w:tc>
          <w:tcPr>
            <w:tcW w:w="1701" w:type="dxa"/>
            <w:vAlign w:val="center"/>
          </w:tcPr>
          <w:p w14:paraId="246830E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0,48</w:t>
            </w:r>
          </w:p>
        </w:tc>
      </w:tr>
      <w:tr w:rsidR="003D0050" w:rsidRPr="0006513D" w14:paraId="24BE5234" w14:textId="77777777" w:rsidTr="00271703">
        <w:trPr>
          <w:jc w:val="center"/>
        </w:trPr>
        <w:tc>
          <w:tcPr>
            <w:tcW w:w="742" w:type="dxa"/>
            <w:vAlign w:val="center"/>
          </w:tcPr>
          <w:p w14:paraId="7034BBF1"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4</w:t>
            </w:r>
          </w:p>
        </w:tc>
        <w:tc>
          <w:tcPr>
            <w:tcW w:w="3648" w:type="dxa"/>
            <w:vAlign w:val="center"/>
          </w:tcPr>
          <w:p w14:paraId="321AF587" w14:textId="77777777" w:rsidR="003D0050" w:rsidRPr="0006513D" w:rsidRDefault="003D0050" w:rsidP="003D0050">
            <w:pPr>
              <w:spacing w:before="120"/>
              <w:jc w:val="both"/>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Quyết định bãi bỏ một phần hoặc toàn bộ Quyết định</w:t>
            </w:r>
          </w:p>
        </w:tc>
        <w:tc>
          <w:tcPr>
            <w:tcW w:w="907" w:type="dxa"/>
            <w:vAlign w:val="center"/>
          </w:tcPr>
          <w:p w14:paraId="4F4A01F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2,4</w:t>
            </w:r>
          </w:p>
        </w:tc>
        <w:tc>
          <w:tcPr>
            <w:tcW w:w="1502" w:type="dxa"/>
            <w:vAlign w:val="center"/>
          </w:tcPr>
          <w:p w14:paraId="6539B32C"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1,68</w:t>
            </w:r>
          </w:p>
        </w:tc>
        <w:tc>
          <w:tcPr>
            <w:tcW w:w="1020" w:type="dxa"/>
            <w:vAlign w:val="center"/>
          </w:tcPr>
          <w:p w14:paraId="719B8E66"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0,48</w:t>
            </w:r>
          </w:p>
        </w:tc>
        <w:tc>
          <w:tcPr>
            <w:tcW w:w="1701" w:type="dxa"/>
            <w:vAlign w:val="center"/>
          </w:tcPr>
          <w:p w14:paraId="77B2E313" w14:textId="77777777" w:rsidR="003D0050" w:rsidRPr="0006513D" w:rsidRDefault="003D0050" w:rsidP="003D0050">
            <w:pPr>
              <w:spacing w:before="120"/>
              <w:jc w:val="center"/>
              <w:rPr>
                <w:rFonts w:ascii="Times New Roman" w:eastAsia="Times New Roman" w:hAnsi="Times New Roman" w:cs="Times New Roman"/>
                <w:position w:val="6"/>
                <w:sz w:val="26"/>
                <w:szCs w:val="26"/>
              </w:rPr>
            </w:pPr>
            <w:r w:rsidRPr="0006513D">
              <w:rPr>
                <w:rFonts w:ascii="Times New Roman" w:eastAsia="Times New Roman" w:hAnsi="Times New Roman" w:cs="Times New Roman"/>
                <w:position w:val="6"/>
                <w:sz w:val="26"/>
                <w:szCs w:val="26"/>
              </w:rPr>
              <w:t>0,24</w:t>
            </w:r>
          </w:p>
        </w:tc>
      </w:tr>
    </w:tbl>
    <w:p w14:paraId="346469EF"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b/>
          <w:kern w:val="0"/>
          <w:position w:val="6"/>
          <w:szCs w:val="22"/>
          <w14:ligatures w14:val="none"/>
        </w:rPr>
        <w:t>II. Danh mục nhiệm vụ, hoạt động</w:t>
      </w:r>
    </w:p>
    <w:p w14:paraId="0B40D5E3"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1. Nhiệm vụ xây dựng, soạn thảo, góp ý gồm:</w:t>
      </w:r>
    </w:p>
    <w:p w14:paraId="515A13B2"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Tổng kết việc thi hành pháp luật, đánh giá văn bản quy phạm pháp luật hiện hành, khảo sát, đánh giá thực trạng quan hệ xã hội có liên quan đến dự thảo Quyết định trong trường hợp cần thiết hoặc theo quy định của pháp luật;</w:t>
      </w:r>
    </w:p>
    <w:p w14:paraId="07B27047"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 xml:space="preserve">b) Xây dựng hồ sơ dự thảo Quyết định, gồm: dự thảo Tờ trình; dự thảo Quyết định; báo cáo tổng kết việc thi hành pháp luật hoặc báo cáo đánh giá thực trạng quan hệ xã hội liên quan đến dự thảo văn bản </w:t>
      </w:r>
      <w:r w:rsidRPr="0006513D">
        <w:rPr>
          <w:rFonts w:eastAsia="Times New Roman"/>
          <w:i/>
          <w:kern w:val="0"/>
          <w:position w:val="6"/>
          <w:szCs w:val="22"/>
          <w14:ligatures w14:val="none"/>
        </w:rPr>
        <w:t>(nếu có)</w:t>
      </w:r>
      <w:r w:rsidRPr="0006513D">
        <w:rPr>
          <w:rFonts w:eastAsia="Times New Roman"/>
          <w:kern w:val="0"/>
          <w:position w:val="6"/>
          <w:szCs w:val="22"/>
          <w14:ligatures w14:val="none"/>
        </w:rPr>
        <w:t>;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p>
    <w:p w14:paraId="638A1AC0"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 xml:space="preserve">c) Tổ chức lấy ý kiến đối với hồ sơ dự thảo Quyết định bằng văn bản, hội nghị, hội thảo, tọa đàm hoặc hình thức phù hợp khác; đăng tải hồ sơ dự thảo </w:t>
      </w:r>
      <w:r w:rsidRPr="0006513D">
        <w:rPr>
          <w:rFonts w:eastAsia="Times New Roman"/>
          <w:kern w:val="0"/>
          <w:position w:val="6"/>
          <w:szCs w:val="22"/>
          <w14:ligatures w14:val="none"/>
        </w:rPr>
        <w:lastRenderedPageBreak/>
        <w:t>trên Cổng thông tin điện tử của xã hoặc hình thức phù hợp để lấy ý kiến Nhân dân theo quy định;</w:t>
      </w:r>
    </w:p>
    <w:p w14:paraId="4431121D"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Tổ chức truyền thông chính sách đối với dự thảo Quyết định trong trường hợp cần thiết hoặc theo quy định;</w:t>
      </w:r>
    </w:p>
    <w:p w14:paraId="2990BEA0"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đ) Lập bản tổng hợp, giải trình, tiếp thu ý kiến góp ý;</w:t>
      </w:r>
    </w:p>
    <w:p w14:paraId="30EDBCAB" w14:textId="77777777" w:rsidR="003D0050" w:rsidRPr="0006513D" w:rsidRDefault="003D0050" w:rsidP="003D0050">
      <w:pPr>
        <w:spacing w:before="120" w:after="120" w:line="240" w:lineRule="auto"/>
        <w:ind w:firstLine="720"/>
        <w:jc w:val="both"/>
        <w:rPr>
          <w:rFonts w:eastAsia="Times New Roman"/>
          <w:spacing w:val="4"/>
          <w:kern w:val="0"/>
          <w:szCs w:val="22"/>
          <w14:ligatures w14:val="none"/>
        </w:rPr>
      </w:pPr>
      <w:r w:rsidRPr="0006513D">
        <w:rPr>
          <w:rFonts w:eastAsia="Times New Roman"/>
          <w:spacing w:val="4"/>
          <w:kern w:val="0"/>
          <w:szCs w:val="22"/>
          <w14:ligatures w14:val="none"/>
        </w:rPr>
        <w:t>e) Lấy ý kiến phản biện xã hội của Ủy ban Mặt trận Tổ quốc Việt Nam xã trong trường hợp thuộc diện phản biện xã hội hoặc khi cơ quan có thẩm quyền yêu cầu;</w:t>
      </w:r>
    </w:p>
    <w:p w14:paraId="2B6BBCF8"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g) Hoàn thiện hồ sơ dự thảo Quyết định gửi thẩm định theo quy định;</w:t>
      </w:r>
    </w:p>
    <w:p w14:paraId="5F3D4F8E"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h) Lập báo cáo giải trình, tiếp thu ý kiến thẩm định và hoàn thiện hồ sơ dự thảo Quyết định, trình Ủy ban nhân dân xã xem xét, ban hành.</w:t>
      </w:r>
    </w:p>
    <w:p w14:paraId="4E21F62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2. Nhiệm vụ thẩm định gồm:</w:t>
      </w:r>
    </w:p>
    <w:p w14:paraId="07ECB114"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Tiếp nhận, kiểm tra hồ sơ gửi thẩm định;</w:t>
      </w:r>
    </w:p>
    <w:p w14:paraId="1E51F242"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b) Rà soát căn cứ pháp lý, thẩm quyền ban hành, nội dung dự thảo, tính hợp hiến, hợp pháp, tính thống nhất của dự thảo với hệ thống pháp luật;</w:t>
      </w:r>
    </w:p>
    <w:p w14:paraId="48C784F9"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c) Rà soát quy định về thủ tục hành chính, phân cấp, thực hiện nhiệm vụ, quyền hạn được phân cấp, chuyển đổi số và các nội dung khác có liên quan trong dự thảo, nếu có;</w:t>
      </w:r>
    </w:p>
    <w:p w14:paraId="29452ABC"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Tổ chức lấy ý kiến phục vụ thẩm định hoặc tổ chức họp thẩm định trong trường hợp cần thiết;</w:t>
      </w:r>
    </w:p>
    <w:p w14:paraId="5D8545D0"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đ) Xây dựng dự thảo báo cáo thẩm định;</w:t>
      </w:r>
    </w:p>
    <w:p w14:paraId="5CD41C65"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e) Ban hành báo cáo thẩm định hoặc văn bản thẩm định.</w:t>
      </w:r>
    </w:p>
    <w:p w14:paraId="505234BE"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3. Nhiệm vụ trình, thông qua, ký ban hành gồm:</w:t>
      </w:r>
    </w:p>
    <w:p w14:paraId="7CBE45FF"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a) Tiếp nhận, kiểm tra hồ sơ dự thảo Quyết định;</w:t>
      </w:r>
    </w:p>
    <w:p w14:paraId="2A9033D6"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b) Chuẩn bị tài liệu phục vụ phiên họp Ủy ban nhân dân xã hoặc hình thức lấy ý kiến thành viên Ủy ban nhân dân xã theo quy định;</w:t>
      </w:r>
    </w:p>
    <w:p w14:paraId="7921574E"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c) Tổng hợp, giải trình, tiếp thu ý kiến thành viên Ủy ban nhân dân xã;</w:t>
      </w:r>
    </w:p>
    <w:p w14:paraId="0F1F3EE1" w14:textId="77777777" w:rsidR="003D0050" w:rsidRPr="0006513D"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d) Hoàn thiện dự thảo Quyết định, hồ sơ trình ký ban hành;</w:t>
      </w:r>
    </w:p>
    <w:p w14:paraId="3CBBF4D0" w14:textId="77777777" w:rsidR="003D0050" w:rsidRPr="003D0050" w:rsidRDefault="003D0050" w:rsidP="003D0050">
      <w:pPr>
        <w:spacing w:before="120" w:after="120" w:line="240" w:lineRule="auto"/>
        <w:ind w:firstLine="720"/>
        <w:jc w:val="both"/>
        <w:rPr>
          <w:rFonts w:eastAsia="Times New Roman"/>
          <w:kern w:val="0"/>
          <w:position w:val="6"/>
          <w:szCs w:val="22"/>
          <w14:ligatures w14:val="none"/>
        </w:rPr>
      </w:pPr>
      <w:r w:rsidRPr="0006513D">
        <w:rPr>
          <w:rFonts w:eastAsia="Times New Roman"/>
          <w:kern w:val="0"/>
          <w:position w:val="6"/>
          <w:szCs w:val="22"/>
          <w14:ligatures w14:val="none"/>
        </w:rPr>
        <w:t>đ) Hoàn thiện thể thức, kỹ thuật trình bày, phát hành, đăng tải, gửi Quyết định đến cơ quan, tổ chức có liên quan theo quy định./.</w:t>
      </w:r>
    </w:p>
    <w:p w14:paraId="11AB9673" w14:textId="77777777" w:rsidR="003D0050" w:rsidRPr="003D0050" w:rsidRDefault="003D0050" w:rsidP="003D0050">
      <w:pPr>
        <w:spacing w:before="120" w:after="120" w:line="240" w:lineRule="auto"/>
        <w:ind w:firstLine="720"/>
        <w:jc w:val="both"/>
        <w:rPr>
          <w:rFonts w:eastAsia="Times New Roman"/>
          <w:kern w:val="0"/>
          <w:position w:val="6"/>
          <w:szCs w:val="22"/>
          <w14:ligatures w14:val="none"/>
        </w:rPr>
      </w:pPr>
    </w:p>
    <w:p w14:paraId="7EB766CE" w14:textId="77777777" w:rsidR="003D0050" w:rsidRPr="003D0050" w:rsidRDefault="003D0050" w:rsidP="003D0050">
      <w:pPr>
        <w:spacing w:after="0" w:line="240" w:lineRule="auto"/>
        <w:rPr>
          <w:rFonts w:eastAsia="Times New Roman"/>
          <w:kern w:val="0"/>
          <w:szCs w:val="22"/>
          <w14:ligatures w14:val="none"/>
        </w:rPr>
      </w:pPr>
    </w:p>
    <w:p w14:paraId="26FEACB3" w14:textId="77777777" w:rsidR="00361932" w:rsidRDefault="00361932"/>
    <w:sectPr w:rsidR="00361932" w:rsidSect="0006513D">
      <w:headerReference w:type="default" r:id="rId6"/>
      <w:pgSz w:w="11906" w:h="16838" w:code="9"/>
      <w:pgMar w:top="851" w:right="1134" w:bottom="851" w:left="1985"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0E25E" w14:textId="77777777" w:rsidR="002A0206" w:rsidRDefault="002A0206">
      <w:pPr>
        <w:spacing w:after="0" w:line="240" w:lineRule="auto"/>
      </w:pPr>
      <w:r>
        <w:separator/>
      </w:r>
    </w:p>
  </w:endnote>
  <w:endnote w:type="continuationSeparator" w:id="0">
    <w:p w14:paraId="71B5F939" w14:textId="77777777" w:rsidR="002A0206" w:rsidRDefault="002A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4C86" w14:textId="77777777" w:rsidR="002A0206" w:rsidRDefault="002A0206">
      <w:pPr>
        <w:spacing w:after="0" w:line="240" w:lineRule="auto"/>
      </w:pPr>
      <w:r>
        <w:separator/>
      </w:r>
    </w:p>
  </w:footnote>
  <w:footnote w:type="continuationSeparator" w:id="0">
    <w:p w14:paraId="64232ED8" w14:textId="77777777" w:rsidR="002A0206" w:rsidRDefault="002A0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8716" w14:textId="77777777" w:rsidR="003D0050" w:rsidRDefault="003D0050">
    <w:pPr>
      <w:pStyle w:val="utrang"/>
      <w:jc w:val="center"/>
    </w:pPr>
    <w:r>
      <w:fldChar w:fldCharType="begin"/>
    </w:r>
    <w:r>
      <w:instrText>PAGE</w:instrText>
    </w:r>
    <w:r>
      <w:fldChar w:fldCharType="separate"/>
    </w:r>
    <w:r>
      <w:rPr>
        <w:noProof/>
      </w:rP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50"/>
    <w:rsid w:val="0006513D"/>
    <w:rsid w:val="00097285"/>
    <w:rsid w:val="000B6145"/>
    <w:rsid w:val="000D25C5"/>
    <w:rsid w:val="002A0206"/>
    <w:rsid w:val="00361932"/>
    <w:rsid w:val="003D0050"/>
    <w:rsid w:val="00514F5D"/>
    <w:rsid w:val="00A276F1"/>
    <w:rsid w:val="00E85637"/>
    <w:rsid w:val="00FD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6DE8"/>
  <w15:chartTrackingRefBased/>
  <w15:docId w15:val="{9CE513F4-840B-4315-8307-E9813F28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3D0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3D0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3D005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u4">
    <w:name w:val="heading 4"/>
    <w:basedOn w:val="Binhthng"/>
    <w:next w:val="Binhthng"/>
    <w:link w:val="u4Char"/>
    <w:uiPriority w:val="9"/>
    <w:semiHidden/>
    <w:unhideWhenUsed/>
    <w:qFormat/>
    <w:rsid w:val="003D00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3D0050"/>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3D00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3D0050"/>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3D0050"/>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3D0050"/>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3D0050"/>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3D0050"/>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3D0050"/>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3D0050"/>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3D0050"/>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3D0050"/>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3D0050"/>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3D0050"/>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3D0050"/>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3D0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3D0050"/>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3D0050"/>
    <w:pPr>
      <w:numPr>
        <w:ilvl w:val="1"/>
      </w:numPr>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3D0050"/>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3D0050"/>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3D0050"/>
    <w:rPr>
      <w:i/>
      <w:iCs/>
      <w:color w:val="404040" w:themeColor="text1" w:themeTint="BF"/>
    </w:rPr>
  </w:style>
  <w:style w:type="paragraph" w:styleId="oancuaDanhsach">
    <w:name w:val="List Paragraph"/>
    <w:basedOn w:val="Binhthng"/>
    <w:uiPriority w:val="34"/>
    <w:qFormat/>
    <w:rsid w:val="003D0050"/>
    <w:pPr>
      <w:ind w:left="720"/>
      <w:contextualSpacing/>
    </w:pPr>
  </w:style>
  <w:style w:type="character" w:styleId="NhnmnhThm">
    <w:name w:val="Intense Emphasis"/>
    <w:basedOn w:val="Phngmcinhcuaoanvn"/>
    <w:uiPriority w:val="21"/>
    <w:qFormat/>
    <w:rsid w:val="003D0050"/>
    <w:rPr>
      <w:i/>
      <w:iCs/>
      <w:color w:val="0F4761" w:themeColor="accent1" w:themeShade="BF"/>
    </w:rPr>
  </w:style>
  <w:style w:type="paragraph" w:styleId="Nhaykepm">
    <w:name w:val="Intense Quote"/>
    <w:basedOn w:val="Binhthng"/>
    <w:next w:val="Binhthng"/>
    <w:link w:val="NhaykepmChar"/>
    <w:uiPriority w:val="30"/>
    <w:qFormat/>
    <w:rsid w:val="003D0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3D0050"/>
    <w:rPr>
      <w:i/>
      <w:iCs/>
      <w:color w:val="0F4761" w:themeColor="accent1" w:themeShade="BF"/>
    </w:rPr>
  </w:style>
  <w:style w:type="character" w:styleId="ThamchiuNhnmnh">
    <w:name w:val="Intense Reference"/>
    <w:basedOn w:val="Phngmcinhcuaoanvn"/>
    <w:uiPriority w:val="32"/>
    <w:qFormat/>
    <w:rsid w:val="003D0050"/>
    <w:rPr>
      <w:b/>
      <w:bCs/>
      <w:smallCaps/>
      <w:color w:val="0F4761" w:themeColor="accent1" w:themeShade="BF"/>
      <w:spacing w:val="5"/>
    </w:rPr>
  </w:style>
  <w:style w:type="paragraph" w:styleId="utrang">
    <w:name w:val="header"/>
    <w:basedOn w:val="Binhthng"/>
    <w:link w:val="utrangChar"/>
    <w:uiPriority w:val="99"/>
    <w:unhideWhenUsed/>
    <w:rsid w:val="003D0050"/>
    <w:pPr>
      <w:tabs>
        <w:tab w:val="center" w:pos="4680"/>
        <w:tab w:val="right" w:pos="9360"/>
      </w:tabs>
      <w:spacing w:after="0" w:line="240" w:lineRule="auto"/>
    </w:pPr>
    <w:rPr>
      <w:rFonts w:eastAsia="Times New Roman"/>
      <w:kern w:val="0"/>
      <w:szCs w:val="22"/>
      <w14:ligatures w14:val="none"/>
    </w:rPr>
  </w:style>
  <w:style w:type="character" w:customStyle="1" w:styleId="utrangChar">
    <w:name w:val="Đầu trang Char"/>
    <w:basedOn w:val="Phngmcinhcuaoanvn"/>
    <w:link w:val="utrang"/>
    <w:uiPriority w:val="99"/>
    <w:rsid w:val="003D0050"/>
    <w:rPr>
      <w:rFonts w:eastAsia="Times New Roman"/>
      <w:kern w:val="0"/>
      <w:szCs w:val="22"/>
      <w14:ligatures w14:val="none"/>
    </w:rPr>
  </w:style>
  <w:style w:type="table" w:styleId="LiBang">
    <w:name w:val="Table Grid"/>
    <w:basedOn w:val="BangThngthng"/>
    <w:uiPriority w:val="59"/>
    <w:rsid w:val="003D0050"/>
    <w:pPr>
      <w:spacing w:after="0" w:line="240" w:lineRule="auto"/>
    </w:pPr>
    <w:rPr>
      <w:rFonts w:asciiTheme="minorHAnsi" w:eastAsiaTheme="minorEastAsia"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2458</Words>
  <Characters>14015</Characters>
  <Application>Microsoft Office Word</Application>
  <DocSecurity>0</DocSecurity>
  <Lines>116</Lines>
  <Paragraphs>32</Paragraphs>
  <ScaleCrop>false</ScaleCrop>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 Vuong</dc:creator>
  <cp:keywords/>
  <dc:description/>
  <cp:lastModifiedBy>Hue Vuong</cp:lastModifiedBy>
  <cp:revision>6</cp:revision>
  <dcterms:created xsi:type="dcterms:W3CDTF">2026-08-25T09:52:00Z</dcterms:created>
  <dcterms:modified xsi:type="dcterms:W3CDTF">2026-08-26T01:01:00Z</dcterms:modified>
</cp:coreProperties>
</file>